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40" w:rsidRDefault="00CC7D40" w:rsidP="00CC7D40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0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ab/>
      </w:r>
      <w:r w:rsidRPr="00634F0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eklif Vermeye Davet Formu ve Ekleri</w:t>
      </w:r>
      <w:bookmarkEnd w:id="0"/>
    </w:p>
    <w:p w:rsidR="00CC7D40" w:rsidRPr="005E5E1A" w:rsidRDefault="00CC7D40" w:rsidP="00CC7D40">
      <w:pPr>
        <w:rPr>
          <w:lang w:val="tr-TR" w:eastAsia="tr-TR" w:bidi="ar-SA"/>
        </w:rPr>
      </w:pPr>
    </w:p>
    <w:p w:rsidR="00CC7D40" w:rsidRPr="00F72B82" w:rsidRDefault="00CC7D40" w:rsidP="00CC7D40">
      <w:pPr>
        <w:keepNext/>
        <w:ind w:firstLine="709"/>
        <w:outlineLvl w:val="0"/>
        <w:rPr>
          <w:b/>
          <w:bCs/>
          <w:lang w:eastAsia="tr-TR"/>
        </w:rPr>
      </w:pPr>
      <w:bookmarkStart w:id="1" w:name="_Toc96001418"/>
      <w:bookmarkStart w:id="2" w:name="_Toc96003071"/>
      <w:r w:rsidRPr="00F72B82">
        <w:rPr>
          <w:b/>
          <w:bCs/>
          <w:lang w:eastAsia="tr-TR"/>
        </w:rPr>
        <w:t>3- Teklif Vermeye Davet (Mal Alımları İçin)</w:t>
      </w:r>
      <w:bookmarkEnd w:id="1"/>
      <w:bookmarkEnd w:id="2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6515"/>
      </w:tblGrid>
      <w:tr w:rsidR="00CC7D40" w:rsidRPr="00F72B82" w:rsidTr="00F75D32">
        <w:trPr>
          <w:trHeight w:val="517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Proje No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Tarih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Gönderildiği Firma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widowControl w:val="0"/>
        <w:jc w:val="both"/>
        <w:rPr>
          <w:lang w:eastAsia="tr-TR"/>
        </w:rPr>
      </w:pPr>
    </w:p>
    <w:p w:rsidR="00CC7D40" w:rsidRPr="00F72B82" w:rsidRDefault="00CC7D40" w:rsidP="00CC7D4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1. Firmanızı, aşağıdaki kalemlerin tedariki için fiyat teklifi vermeye davet ediyoruz. </w:t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3042"/>
        <w:gridCol w:w="1283"/>
        <w:gridCol w:w="1523"/>
        <w:gridCol w:w="1275"/>
        <w:gridCol w:w="1418"/>
      </w:tblGrid>
      <w:tr w:rsidR="00CC7D40" w:rsidRPr="00F72B82" w:rsidTr="00F75D32">
        <w:trPr>
          <w:trHeight w:val="675"/>
          <w:jc w:val="center"/>
        </w:trPr>
        <w:tc>
          <w:tcPr>
            <w:tcW w:w="84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ab/>
            </w: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Sıra No:</w:t>
            </w:r>
          </w:p>
        </w:tc>
        <w:tc>
          <w:tcPr>
            <w:tcW w:w="3042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Alınacak Malın Adı</w:t>
            </w:r>
          </w:p>
        </w:tc>
        <w:tc>
          <w:tcPr>
            <w:tcW w:w="128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Miktarı</w:t>
            </w:r>
          </w:p>
        </w:tc>
        <w:tc>
          <w:tcPr>
            <w:tcW w:w="152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Birim Fiyatı (TL)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Tutarı (TL)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jc w:val="center"/>
              <w:rPr>
                <w:b/>
                <w:lang w:eastAsia="tr-TR"/>
              </w:rPr>
            </w:pPr>
          </w:p>
          <w:p w:rsidR="00CC7D40" w:rsidRPr="00F72B82" w:rsidRDefault="00CC7D40" w:rsidP="00F75D32">
            <w:pPr>
              <w:spacing w:line="276" w:lineRule="auto"/>
              <w:jc w:val="center"/>
              <w:rPr>
                <w:b/>
                <w:color w:val="FFFFFF"/>
                <w:lang w:eastAsia="tr-TR"/>
              </w:rPr>
            </w:pPr>
            <w:r w:rsidRPr="00F72B82">
              <w:rPr>
                <w:b/>
                <w:lang w:eastAsia="tr-TR"/>
              </w:rPr>
              <w:t>Teslim Süresi</w:t>
            </w:r>
          </w:p>
        </w:tc>
      </w:tr>
      <w:tr w:rsidR="00CC7D40" w:rsidRPr="00F72B82" w:rsidTr="00F75D32">
        <w:trPr>
          <w:trHeight w:val="447"/>
          <w:jc w:val="center"/>
        </w:trPr>
        <w:tc>
          <w:tcPr>
            <w:tcW w:w="846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47"/>
          <w:jc w:val="center"/>
        </w:trPr>
        <w:tc>
          <w:tcPr>
            <w:tcW w:w="846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47"/>
          <w:jc w:val="center"/>
        </w:trPr>
        <w:tc>
          <w:tcPr>
            <w:tcW w:w="846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66"/>
          <w:jc w:val="center"/>
        </w:trPr>
        <w:tc>
          <w:tcPr>
            <w:tcW w:w="6694" w:type="dxa"/>
            <w:gridSpan w:val="4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Toplam tutarı </w:t>
            </w:r>
            <w:r w:rsidRPr="00F72B82">
              <w:rPr>
                <w:b/>
                <w:i/>
                <w:lang w:eastAsia="tr-TR"/>
              </w:rPr>
              <w:t>(KDV ve ÖTV  hariç)</w:t>
            </w:r>
          </w:p>
        </w:tc>
        <w:tc>
          <w:tcPr>
            <w:tcW w:w="127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widowControl w:val="0"/>
        <w:rPr>
          <w:lang w:eastAsia="tr-TR"/>
        </w:rPr>
      </w:pPr>
      <w:r w:rsidRPr="00F72B82">
        <w:rPr>
          <w:lang w:eastAsia="tr-TR"/>
        </w:rPr>
        <w:t>{</w:t>
      </w:r>
      <w:r w:rsidRPr="00F72B82">
        <w:rPr>
          <w:i/>
          <w:lang w:eastAsia="tr-TR"/>
        </w:rPr>
        <w:t>Not</w:t>
      </w:r>
      <w:proofErr w:type="gramStart"/>
      <w:r w:rsidRPr="00F72B82">
        <w:rPr>
          <w:i/>
          <w:lang w:eastAsia="tr-TR"/>
        </w:rPr>
        <w:t>:1</w:t>
      </w:r>
      <w:proofErr w:type="gramEnd"/>
      <w:r w:rsidRPr="00F72B82">
        <w:rPr>
          <w:i/>
          <w:lang w:eastAsia="tr-TR"/>
        </w:rPr>
        <w:t>.  Birim fiyat ve birim fiyattan çıkartılan toplam fiyat arasında tutarsızlık olması durumunda, birim fiyat geçerli olacaktır</w:t>
      </w:r>
      <w:r w:rsidRPr="00F72B82">
        <w:rPr>
          <w:lang w:eastAsia="tr-TR"/>
        </w:rPr>
        <w:t>}</w:t>
      </w:r>
    </w:p>
    <w:p w:rsidR="00CC7D40" w:rsidRPr="00F72B82" w:rsidRDefault="00CC7D40" w:rsidP="00CC7D40">
      <w:pPr>
        <w:widowControl w:val="0"/>
        <w:rPr>
          <w:lang w:eastAsia="tr-TR"/>
        </w:rPr>
      </w:pPr>
    </w:p>
    <w:p w:rsidR="00CC7D40" w:rsidRPr="00F72B82" w:rsidRDefault="00CC7D40" w:rsidP="00CC7D4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>2. Bu davet konusu kalemlerin tamamı için fiyat vermeniz gerekmektedir. Fiyat teklifiniz davet konusu kalemlerin tamamı için birlikte değerlendirilecek ve sipariş formu, kalemlerin tamamı için en uygun teklifi veren firmaya gönderilecektir.</w:t>
      </w:r>
    </w:p>
    <w:p w:rsidR="00CC7D40" w:rsidRPr="00F72B82" w:rsidRDefault="00CC7D40" w:rsidP="00CC7D40">
      <w:pPr>
        <w:widowControl w:val="0"/>
        <w:spacing w:line="276" w:lineRule="auto"/>
        <w:jc w:val="both"/>
        <w:rPr>
          <w:lang w:eastAsia="tr-TR"/>
        </w:rPr>
      </w:pPr>
      <w:r w:rsidRPr="00F72B82">
        <w:rPr>
          <w:lang w:eastAsia="tr-TR"/>
        </w:rPr>
        <w:t>3. İstenen formatta hazırlayacağınız fiyat teklifiniz aşağıdaki adrese teslim edilecektir: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CC7D40" w:rsidRPr="00F72B82" w:rsidTr="00F75D32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Yatırımcının Adı Soyadı 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7D40" w:rsidRPr="00F72B82" w:rsidRDefault="00CC7D40" w:rsidP="00EE3500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Ad</w:t>
            </w:r>
            <w:r w:rsidR="00EE3500">
              <w:rPr>
                <w:b/>
                <w:lang w:eastAsia="tr-TR"/>
              </w:rPr>
              <w:t>r</w:t>
            </w:r>
            <w:r w:rsidRPr="00F72B82">
              <w:rPr>
                <w:b/>
                <w:lang w:eastAsia="tr-TR"/>
              </w:rPr>
              <w:t xml:space="preserve">esi 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Telefon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İmzası</w:t>
            </w:r>
          </w:p>
        </w:tc>
        <w:tc>
          <w:tcPr>
            <w:tcW w:w="6515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rPr>
          <w:lang w:eastAsia="tr-TR"/>
        </w:rPr>
      </w:pPr>
    </w:p>
    <w:p w:rsidR="00CC7D40" w:rsidRPr="00F72B82" w:rsidRDefault="00CC7D40" w:rsidP="00CC7D40">
      <w:pPr>
        <w:widowControl w:val="0"/>
        <w:rPr>
          <w:lang w:eastAsia="tr-TR"/>
        </w:rPr>
      </w:pPr>
      <w:r w:rsidRPr="00F72B82">
        <w:rPr>
          <w:lang w:eastAsia="tr-TR"/>
        </w:rPr>
        <w:t>EKLER:</w:t>
      </w:r>
    </w:p>
    <w:p w:rsidR="00CC7D40" w:rsidRPr="00F72B82" w:rsidRDefault="00CC7D40" w:rsidP="00CC7D40">
      <w:pPr>
        <w:widowControl w:val="0"/>
        <w:rPr>
          <w:lang w:eastAsia="tr-TR"/>
        </w:rPr>
      </w:pPr>
      <w:r w:rsidRPr="00F72B82">
        <w:rPr>
          <w:lang w:eastAsia="tr-TR"/>
        </w:rPr>
        <w:t>1-Temin Kayıt ve Şartları</w:t>
      </w:r>
    </w:p>
    <w:p w:rsidR="00CC7D40" w:rsidRPr="00F72B82" w:rsidRDefault="00CC7D40" w:rsidP="00CC7D4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2-Teknik </w:t>
      </w:r>
      <w:r w:rsidR="00EE3500">
        <w:rPr>
          <w:lang w:eastAsia="tr-TR"/>
        </w:rPr>
        <w:t>Ş</w:t>
      </w:r>
      <w:r w:rsidRPr="00F72B82">
        <w:rPr>
          <w:lang w:eastAsia="tr-TR"/>
        </w:rPr>
        <w:t>artname</w:t>
      </w:r>
    </w:p>
    <w:p w:rsidR="00CC7D40" w:rsidRPr="00F72B82" w:rsidRDefault="00CC7D40" w:rsidP="00CC7D4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>İş bu davet mektubu ekindeki Temin kayıt ve şartları (İdari Şa</w:t>
      </w:r>
      <w:r w:rsidR="00EE3500">
        <w:rPr>
          <w:lang w:eastAsia="tr-TR"/>
        </w:rPr>
        <w:t>r</w:t>
      </w:r>
      <w:r w:rsidRPr="00F72B82">
        <w:rPr>
          <w:lang w:eastAsia="tr-TR"/>
        </w:rPr>
        <w:t xml:space="preserve">tname) ile Teknik </w:t>
      </w:r>
      <w:r w:rsidR="00EE3500">
        <w:rPr>
          <w:lang w:eastAsia="tr-TR"/>
        </w:rPr>
        <w:t>Ş</w:t>
      </w:r>
      <w:r w:rsidRPr="00F72B82">
        <w:rPr>
          <w:lang w:eastAsia="tr-TR"/>
        </w:rPr>
        <w:t xml:space="preserve">artnameyi okuduk, Şartnamelerde belirtilen koşullarda yukarıdaki yazılı işin anahtar teslimi kurulumu için gerekli olan malları yukarıdaki fiyatlardan vermeyi ve kurulumu yapmayı </w:t>
      </w:r>
      <w:proofErr w:type="gramStart"/>
      <w:r w:rsidRPr="00F72B82">
        <w:rPr>
          <w:lang w:eastAsia="tr-TR"/>
        </w:rPr>
        <w:t>kabul</w:t>
      </w:r>
      <w:proofErr w:type="gramEnd"/>
      <w:r w:rsidRPr="00F72B82">
        <w:rPr>
          <w:lang w:eastAsia="tr-TR"/>
        </w:rPr>
        <w:t xml:space="preserve"> ve taahhüt ediyoruz.</w:t>
      </w:r>
    </w:p>
    <w:p w:rsidR="00CC7D40" w:rsidRPr="00F72B82" w:rsidRDefault="00CC7D40" w:rsidP="00CC7D40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6242"/>
      </w:tblGrid>
      <w:tr w:rsidR="00CC7D40" w:rsidRPr="00F72B82" w:rsidTr="00F75D32">
        <w:trPr>
          <w:trHeight w:val="517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Teklif Veren Firmanın Adı  </w:t>
            </w:r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Tarih</w:t>
            </w:r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Kaşe ve Firma Yetkilisi İmzası</w:t>
            </w:r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widowControl w:val="0"/>
        <w:jc w:val="center"/>
        <w:rPr>
          <w:b/>
          <w:lang w:eastAsia="tr-TR"/>
        </w:rPr>
      </w:pPr>
      <w:r w:rsidRPr="00F72B82">
        <w:rPr>
          <w:b/>
          <w:lang w:eastAsia="tr-TR"/>
        </w:rPr>
        <w:lastRenderedPageBreak/>
        <w:t>3/1- TEMİN KAYIT VE ŞARTLARI (Mal Alımları İçin)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2"/>
        <w:gridCol w:w="7518"/>
      </w:tblGrid>
      <w:tr w:rsidR="00CC7D40" w:rsidRPr="00F72B82" w:rsidTr="00F75D32">
        <w:trPr>
          <w:trHeight w:val="517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Proje No </w:t>
            </w:r>
          </w:p>
        </w:tc>
        <w:tc>
          <w:tcPr>
            <w:tcW w:w="7518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Yatırımcı Adı</w:t>
            </w:r>
          </w:p>
        </w:tc>
        <w:tc>
          <w:tcPr>
            <w:tcW w:w="7518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72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Telefon</w:t>
            </w:r>
          </w:p>
        </w:tc>
        <w:tc>
          <w:tcPr>
            <w:tcW w:w="7518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widowControl w:val="0"/>
        <w:rPr>
          <w:b/>
          <w:sz w:val="28"/>
          <w:szCs w:val="28"/>
          <w:lang w:eastAsia="tr-TR"/>
        </w:rPr>
      </w:pPr>
    </w:p>
    <w:p w:rsidR="00CC7D40" w:rsidRPr="00F72B82" w:rsidRDefault="00CC7D40" w:rsidP="00CC7D40">
      <w:pPr>
        <w:jc w:val="both"/>
      </w:pPr>
      <w:r w:rsidRPr="00F72B82">
        <w:t xml:space="preserve">1. Fiyat teklifleri aşağıdaki koşullara ve Teknik </w:t>
      </w:r>
      <w:r w:rsidR="00EE3500">
        <w:t>Ş</w:t>
      </w:r>
      <w:r w:rsidRPr="00F72B82">
        <w:t xml:space="preserve">artnameye uygun olarak verilecektir. </w:t>
      </w:r>
    </w:p>
    <w:p w:rsidR="00CC7D40" w:rsidRPr="00F72B82" w:rsidRDefault="00CC7D40" w:rsidP="00CC7D40">
      <w:pPr>
        <w:jc w:val="both"/>
      </w:pPr>
      <w:r w:rsidRPr="00F72B82">
        <w:t>2. Davet konusu kalemler için verilecek fiyatlar; tereddüte mahal vermeyecek şekilde, açık ve anlaşılır bir şekilde yazılacak, silinti ve kazıntı olmayacaktır.</w:t>
      </w:r>
    </w:p>
    <w:p w:rsidR="00CC7D40" w:rsidRPr="00F72B82" w:rsidRDefault="00CC7D40" w:rsidP="00CC7D40">
      <w:pPr>
        <w:jc w:val="both"/>
      </w:pPr>
      <w:r w:rsidRPr="00F72B82">
        <w:t>3. Bu davet konusu kalemlerin tamamı için fiyat verilmesi gerekmektedir. Davet konusu alınmak istenilen kalemlerin tamamına fiyat verilmemesi halinde, teklifiniz geçersiz olacaktır.</w:t>
      </w:r>
    </w:p>
    <w:p w:rsidR="00CC7D40" w:rsidRPr="00F72B82" w:rsidRDefault="00CC7D40" w:rsidP="00CC7D40">
      <w:pPr>
        <w:jc w:val="both"/>
      </w:pPr>
      <w:r w:rsidRPr="00F72B82">
        <w:t>4. Teklif edilecek fiyatlar, alınacak malların aşağıdaki adrese teslim masrafı dahil olmak üzere, KDV (varsa ÖTV) hariç olarak verilecektir.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CC7D40" w:rsidRPr="00F72B82" w:rsidTr="00F75D32">
        <w:trPr>
          <w:trHeight w:val="517"/>
          <w:jc w:val="center"/>
        </w:trPr>
        <w:tc>
          <w:tcPr>
            <w:tcW w:w="4112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Malların Teslim Alınacağı Adres</w:t>
            </w:r>
          </w:p>
        </w:tc>
        <w:tc>
          <w:tcPr>
            <w:tcW w:w="5528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jc w:val="both"/>
      </w:pPr>
    </w:p>
    <w:p w:rsidR="00CC7D40" w:rsidRPr="00F72B82" w:rsidRDefault="00CC7D40" w:rsidP="00CC7D40">
      <w:pPr>
        <w:jc w:val="both"/>
      </w:pPr>
      <w:r>
        <w:t xml:space="preserve">5. Fiyat teklifiniz, </w:t>
      </w:r>
      <w:r w:rsidRPr="00F72B82">
        <w:t xml:space="preserve">davet konusu kalemlerin </w:t>
      </w:r>
      <w:r w:rsidRPr="00F72B82">
        <w:rPr>
          <w:b/>
        </w:rPr>
        <w:t xml:space="preserve">Toplam Tutarı </w:t>
      </w:r>
      <w:r w:rsidRPr="00F72B82">
        <w:t xml:space="preserve">üzerinden değerlendirilecek olup, davet konusu kalemlerin tamamı için en uygun teklifi veren ve teknik-idari şartnameleri her </w:t>
      </w:r>
      <w:r>
        <w:t xml:space="preserve">bakımdan karşılayan teklifler, </w:t>
      </w:r>
      <w:r w:rsidRPr="00F72B82">
        <w:t>tercih edile</w:t>
      </w:r>
      <w:r>
        <w:t xml:space="preserve">cektir. Tercih edilen firmaya; </w:t>
      </w:r>
      <w:r w:rsidRPr="00F72B82">
        <w:rPr>
          <w:b/>
        </w:rPr>
        <w:t>sipariş formu ve sözleşme</w:t>
      </w:r>
      <w:r w:rsidRPr="00F72B82">
        <w:t xml:space="preserve"> gönderilecektir. </w:t>
      </w:r>
    </w:p>
    <w:p w:rsidR="00CC7D40" w:rsidRPr="00F72B82" w:rsidRDefault="00CC7D40" w:rsidP="00CC7D40">
      <w:pPr>
        <w:jc w:val="both"/>
      </w:pPr>
      <w:r w:rsidRPr="00F72B82">
        <w:t xml:space="preserve">6. Teklifler; teklifin teslim alındığı tarihten itibaren </w:t>
      </w:r>
      <w:r w:rsidRPr="00464D4A">
        <w:rPr>
          <w:b/>
          <w:color w:val="00B0F0"/>
        </w:rPr>
        <w:t>….. (…..)</w:t>
      </w:r>
      <w:r w:rsidRPr="00464D4A">
        <w:rPr>
          <w:color w:val="00B0F0"/>
        </w:rPr>
        <w:t xml:space="preserve"> </w:t>
      </w:r>
      <w:proofErr w:type="gramStart"/>
      <w:r w:rsidRPr="00F72B82">
        <w:t>gün</w:t>
      </w:r>
      <w:proofErr w:type="gramEnd"/>
      <w:r w:rsidRPr="00F72B82">
        <w:t xml:space="preserve"> süreyle geçerli olacaktır. Verilen fiyatlar kesin ve sabit olup, sözleşmenin uygulanması sırasında herhangi bir ayarlamaya tabi tutulmayacaktır.</w:t>
      </w:r>
    </w:p>
    <w:p w:rsidR="00CC7D40" w:rsidRPr="00F72B82" w:rsidRDefault="00CC7D40" w:rsidP="00CC7D40">
      <w:pPr>
        <w:jc w:val="both"/>
      </w:pPr>
      <w:r w:rsidRPr="00F72B82">
        <w:t xml:space="preserve">7. Fiyat teklifinizi aşağıdaki </w:t>
      </w:r>
      <w:proofErr w:type="gramStart"/>
      <w:r w:rsidRPr="00F72B82">
        <w:t>adrese, …..</w:t>
      </w:r>
      <w:proofErr w:type="gramEnd"/>
      <w:r w:rsidRPr="00F72B82">
        <w:t>/…/20</w:t>
      </w:r>
      <w:proofErr w:type="gramStart"/>
      <w:r w:rsidRPr="00F72B82">
        <w:t>..</w:t>
      </w:r>
      <w:proofErr w:type="gramEnd"/>
      <w:r w:rsidRPr="00F72B82">
        <w:t xml:space="preserve"> </w:t>
      </w:r>
      <w:proofErr w:type="gramStart"/>
      <w:r w:rsidRPr="00F72B82">
        <w:t>tarihi</w:t>
      </w:r>
      <w:proofErr w:type="gramEnd"/>
      <w:r w:rsidRPr="00F72B82">
        <w:t xml:space="preserve"> saat: ……..’</w:t>
      </w:r>
      <w:proofErr w:type="gramStart"/>
      <w:r w:rsidRPr="00F72B82">
        <w:t>a</w:t>
      </w:r>
      <w:proofErr w:type="gramEnd"/>
      <w:r w:rsidRPr="00F72B82">
        <w:t xml:space="preserve"> kadar, aşağıdaki adreste olacak şekilde gönderilecek veya elden  teslim edilecektir: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3"/>
        <w:gridCol w:w="5817"/>
      </w:tblGrid>
      <w:tr w:rsidR="00CC7D40" w:rsidRPr="00F72B82" w:rsidTr="00F75D32">
        <w:trPr>
          <w:trHeight w:val="517"/>
          <w:jc w:val="center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Tekliflerin Teslim Alınacağı Adres  </w:t>
            </w:r>
          </w:p>
        </w:tc>
        <w:tc>
          <w:tcPr>
            <w:tcW w:w="5817" w:type="dxa"/>
            <w:vAlign w:val="center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</w:tbl>
    <w:p w:rsidR="00CC7D40" w:rsidRPr="00F72B82" w:rsidRDefault="00CC7D40" w:rsidP="00CC7D40">
      <w:pPr>
        <w:jc w:val="both"/>
      </w:pPr>
    </w:p>
    <w:p w:rsidR="00CC7D40" w:rsidRPr="00F72B82" w:rsidRDefault="00CC7D40" w:rsidP="00CC7D40">
      <w:pPr>
        <w:jc w:val="both"/>
      </w:pPr>
      <w:r w:rsidRPr="00F72B82">
        <w:t xml:space="preserve">8. Teklifi uygun bulunan firma; sipariş formunun kendilerine ulaşmasını takiben en fazla </w:t>
      </w:r>
      <w:r w:rsidRPr="00292D3B">
        <w:rPr>
          <w:b/>
          <w:color w:val="00B0F0"/>
        </w:rPr>
        <w:t>….. (…..)</w:t>
      </w:r>
      <w:r w:rsidRPr="00F72B82">
        <w:rPr>
          <w:b/>
        </w:rPr>
        <w:t xml:space="preserve"> </w:t>
      </w:r>
      <w:proofErr w:type="gramStart"/>
      <w:r w:rsidRPr="00F72B82">
        <w:rPr>
          <w:b/>
        </w:rPr>
        <w:t>iş</w:t>
      </w:r>
      <w:proofErr w:type="gramEnd"/>
      <w:r w:rsidRPr="00F72B82">
        <w:rPr>
          <w:b/>
        </w:rPr>
        <w:t xml:space="preserve"> günü</w:t>
      </w:r>
      <w:r w:rsidRPr="00F72B82">
        <w:t xml:space="preserve"> içerisinde sözleşme imzalamak, sözleşme imzalanmasını takiben en fazla </w:t>
      </w:r>
      <w:r w:rsidRPr="00292D3B">
        <w:rPr>
          <w:b/>
          <w:color w:val="00B0F0"/>
        </w:rPr>
        <w:t>…. (….)</w:t>
      </w:r>
      <w:r w:rsidRPr="00F72B82">
        <w:rPr>
          <w:b/>
        </w:rPr>
        <w:t xml:space="preserve"> iş günü</w:t>
      </w:r>
      <w:r w:rsidRPr="00F72B82">
        <w:t xml:space="preserve"> içerisinde de mal teslimini gerçekleştirmek zorundadır. </w:t>
      </w:r>
    </w:p>
    <w:p w:rsidR="00CC7D40" w:rsidRPr="00F72B82" w:rsidRDefault="00CC7D40" w:rsidP="00CC7D40">
      <w:pPr>
        <w:jc w:val="both"/>
      </w:pPr>
      <w:r w:rsidRPr="00F72B82">
        <w:t xml:space="preserve">9. Teklifi uygun bulunan firma; sipariş edilen malların tamamını yukarıda belirtilen </w:t>
      </w:r>
      <w:proofErr w:type="gramStart"/>
      <w:r w:rsidRPr="00F72B82">
        <w:t>temin</w:t>
      </w:r>
      <w:proofErr w:type="gramEnd"/>
      <w:r w:rsidRPr="00F72B82">
        <w:t xml:space="preserve"> kayıt ve şartlarına uygun olarak teslim etmezse, herhangi bir yükümlülüğe girilmeden Sipariş Emri iptal edilecektir. </w:t>
      </w:r>
    </w:p>
    <w:p w:rsidR="00CC7D40" w:rsidRPr="00F72B82" w:rsidRDefault="00CC7D40" w:rsidP="00CC7D40">
      <w:pPr>
        <w:jc w:val="both"/>
        <w:rPr>
          <w:b/>
        </w:rPr>
      </w:pPr>
      <w:r w:rsidRPr="00F72B82">
        <w:t xml:space="preserve">10. Teklifi uygun bulunan firma; Tüzel kişiliğini gösterecek </w:t>
      </w:r>
      <w:r w:rsidRPr="00F72B82">
        <w:rPr>
          <w:b/>
        </w:rPr>
        <w:t>Sanayi ve Ticaret Odasından alınmış belgeyi, sözleşme sırasında teslim etmek zorundadır.</w:t>
      </w:r>
    </w:p>
    <w:p w:rsidR="00CC7D40" w:rsidRPr="00F72B82" w:rsidRDefault="00CC7D40" w:rsidP="00CC7D40">
      <w:pPr>
        <w:jc w:val="both"/>
        <w:rPr>
          <w:b/>
        </w:rPr>
      </w:pPr>
      <w:r w:rsidRPr="00F72B82">
        <w:t>11.</w:t>
      </w:r>
      <w:r w:rsidRPr="00F72B82">
        <w:rPr>
          <w:b/>
        </w:rPr>
        <w:t xml:space="preserve"> </w:t>
      </w:r>
      <w:r w:rsidRPr="00F72B82">
        <w:rPr>
          <w:bCs/>
          <w:lang w:eastAsia="tr-TR"/>
        </w:rPr>
        <w:t xml:space="preserve">Teklif edilen mallar Alıcıya teslim edildiği tarihten itibaren en </w:t>
      </w:r>
      <w:proofErr w:type="gramStart"/>
      <w:r w:rsidRPr="00F72B82">
        <w:rPr>
          <w:bCs/>
          <w:lang w:eastAsia="tr-TR"/>
        </w:rPr>
        <w:t>az</w:t>
      </w:r>
      <w:proofErr w:type="gramEnd"/>
      <w:r w:rsidRPr="00F72B82">
        <w:rPr>
          <w:bCs/>
          <w:lang w:eastAsia="tr-TR"/>
        </w:rPr>
        <w:t xml:space="preserve"> 12 ay boyunca imalatçının garantisi altında olacaktır.</w:t>
      </w:r>
    </w:p>
    <w:p w:rsidR="00CC7D40" w:rsidRPr="00F72B82" w:rsidRDefault="00CC7D40" w:rsidP="00CC7D40">
      <w:pPr>
        <w:jc w:val="both"/>
      </w:pPr>
      <w:r w:rsidRPr="00F72B82">
        <w:t xml:space="preserve">12. Fatura bedelinin tamamı malların teslimini takiben ödenecektir. </w:t>
      </w:r>
    </w:p>
    <w:p w:rsidR="00CC7D40" w:rsidRPr="00F72B82" w:rsidRDefault="00CC7D40" w:rsidP="00CC7D40">
      <w:pPr>
        <w:jc w:val="both"/>
      </w:pPr>
      <w:r w:rsidRPr="00F72B82">
        <w:t>13. Teklifin dili Türkçe olacaktır.</w:t>
      </w:r>
    </w:p>
    <w:p w:rsidR="00CC7D40" w:rsidRPr="00F72B82" w:rsidRDefault="00CC7D40" w:rsidP="00CC7D40">
      <w:pPr>
        <w:jc w:val="both"/>
        <w:rPr>
          <w:u w:val="single"/>
        </w:rPr>
      </w:pPr>
      <w:r w:rsidRPr="00F72B82">
        <w:tab/>
      </w:r>
      <w:r w:rsidRPr="00F72B82">
        <w:tab/>
      </w:r>
      <w:r w:rsidRPr="00F72B82">
        <w:tab/>
      </w:r>
      <w:r w:rsidRPr="00F72B82">
        <w:tab/>
      </w:r>
      <w:r w:rsidRPr="00F72B82">
        <w:tab/>
      </w:r>
      <w:r w:rsidRPr="00F72B82">
        <w:rPr>
          <w:u w:val="single"/>
        </w:rPr>
        <w:t>Şartnameyi Okudum</w:t>
      </w:r>
    </w:p>
    <w:p w:rsidR="00CC7D40" w:rsidRPr="00F72B82" w:rsidRDefault="00CC7D40" w:rsidP="00CC7D40">
      <w:pPr>
        <w:widowControl w:val="0"/>
        <w:jc w:val="both"/>
        <w:rPr>
          <w:b/>
          <w:lang w:eastAsia="tr-TR"/>
        </w:rPr>
      </w:pP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6242"/>
      </w:tblGrid>
      <w:tr w:rsidR="00CC7D40" w:rsidRPr="00F72B82" w:rsidTr="00F75D32">
        <w:trPr>
          <w:trHeight w:val="517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Teklif Veren Firmanın Adı  </w:t>
            </w:r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F72B82" w:rsidTr="00F75D32">
        <w:trPr>
          <w:trHeight w:val="425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CC7D40" w:rsidRPr="00F72B82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Tarih</w:t>
            </w:r>
          </w:p>
        </w:tc>
        <w:tc>
          <w:tcPr>
            <w:tcW w:w="6242" w:type="dxa"/>
          </w:tcPr>
          <w:p w:rsidR="00CC7D40" w:rsidRPr="00F72B82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CC7D40" w:rsidRPr="00870266" w:rsidTr="00F75D32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CC7D40" w:rsidRPr="00870266" w:rsidRDefault="00CC7D40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>Kaşe ve Firma Yetkilisi İmzası</w:t>
            </w:r>
          </w:p>
        </w:tc>
        <w:tc>
          <w:tcPr>
            <w:tcW w:w="6242" w:type="dxa"/>
          </w:tcPr>
          <w:p w:rsidR="00CC7D40" w:rsidRPr="00870266" w:rsidRDefault="00CC7D40" w:rsidP="00F75D32">
            <w:pPr>
              <w:widowControl w:val="0"/>
              <w:rPr>
                <w:lang w:eastAsia="tr-TR"/>
              </w:rPr>
            </w:pPr>
          </w:p>
        </w:tc>
      </w:tr>
      <w:tr w:rsidR="001A5F71" w:rsidRPr="00870266" w:rsidTr="00F75D32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1A5F71" w:rsidRPr="00F72B82" w:rsidRDefault="001A5F71" w:rsidP="00F75D32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6242" w:type="dxa"/>
          </w:tcPr>
          <w:p w:rsidR="001A5F71" w:rsidRPr="00870266" w:rsidRDefault="001A5F71" w:rsidP="00F75D32">
            <w:pPr>
              <w:widowControl w:val="0"/>
              <w:rPr>
                <w:lang w:eastAsia="tr-TR"/>
              </w:rPr>
            </w:pPr>
          </w:p>
        </w:tc>
      </w:tr>
    </w:tbl>
    <w:p w:rsidR="00785171" w:rsidRPr="002D0323" w:rsidRDefault="00785171" w:rsidP="00785171">
      <w:pPr>
        <w:jc w:val="center"/>
        <w:rPr>
          <w:b/>
        </w:rPr>
      </w:pPr>
      <w:r>
        <w:rPr>
          <w:b/>
        </w:rPr>
        <w:lastRenderedPageBreak/>
        <w:t xml:space="preserve">ÇİLEK </w:t>
      </w:r>
      <w:r w:rsidRPr="002D0323">
        <w:rPr>
          <w:b/>
        </w:rPr>
        <w:t>BAHÇESİ KURULUMU</w:t>
      </w:r>
    </w:p>
    <w:p w:rsidR="00785171" w:rsidRPr="002D0323" w:rsidRDefault="00785171" w:rsidP="00785171">
      <w:pPr>
        <w:jc w:val="center"/>
        <w:rPr>
          <w:b/>
        </w:rPr>
      </w:pPr>
      <w:r w:rsidRPr="002D0323">
        <w:rPr>
          <w:b/>
        </w:rPr>
        <w:t>TEKNİK ŞARTNAME</w:t>
      </w:r>
    </w:p>
    <w:p w:rsidR="00785171" w:rsidRPr="002D0323" w:rsidRDefault="00785171" w:rsidP="00785171">
      <w:pPr>
        <w:rPr>
          <w:b/>
        </w:rPr>
      </w:pPr>
    </w:p>
    <w:p w:rsidR="00785171" w:rsidRPr="0033495F" w:rsidRDefault="00785171" w:rsidP="00785171">
      <w:pPr>
        <w:keepNext/>
        <w:spacing w:before="60" w:after="60" w:line="25" w:lineRule="atLeast"/>
        <w:outlineLvl w:val="0"/>
        <w:rPr>
          <w:rFonts w:eastAsia="MS Gothic"/>
          <w:bCs/>
          <w:kern w:val="32"/>
          <w:lang w:eastAsia="x-none"/>
        </w:rPr>
      </w:pPr>
      <w:r w:rsidRPr="0033495F">
        <w:rPr>
          <w:rFonts w:eastAsia="MS Gothic"/>
          <w:b/>
          <w:bCs/>
          <w:kern w:val="32"/>
          <w:lang w:eastAsia="x-none"/>
        </w:rPr>
        <w:t>Genel Özellikler;</w:t>
      </w:r>
    </w:p>
    <w:p w:rsidR="00785171" w:rsidRPr="008A5211" w:rsidRDefault="00785171" w:rsidP="00785171">
      <w:pPr>
        <w:shd w:val="clear" w:color="auto" w:fill="FFFFFF"/>
        <w:spacing w:before="60" w:afterLines="60" w:after="144"/>
        <w:jc w:val="both"/>
        <w:textAlignment w:val="baseline"/>
        <w:rPr>
          <w:spacing w:val="2"/>
        </w:rPr>
      </w:pPr>
      <w:r w:rsidRPr="0033495F">
        <w:t xml:space="preserve">Bu şartnameyle, </w:t>
      </w:r>
      <w:r>
        <w:t xml:space="preserve">5 </w:t>
      </w:r>
      <w:r w:rsidRPr="0033495F">
        <w:t xml:space="preserve">dekar </w:t>
      </w:r>
      <w:proofErr w:type="gramStart"/>
      <w:r w:rsidRPr="0033495F">
        <w:t>alana</w:t>
      </w:r>
      <w:proofErr w:type="gramEnd"/>
      <w:r>
        <w:t xml:space="preserve"> sahip örtüaltı çilek üretim tesisi yatırımı</w:t>
      </w:r>
      <w:r w:rsidRPr="0033495F">
        <w:t xml:space="preserve"> desteklenecekt</w:t>
      </w:r>
      <w:r>
        <w:t xml:space="preserve">ir. Çilek </w:t>
      </w:r>
      <w:proofErr w:type="gramStart"/>
      <w:r>
        <w:t xml:space="preserve">üretimi </w:t>
      </w:r>
      <w:r w:rsidRPr="008A5211">
        <w:t xml:space="preserve"> Merkez</w:t>
      </w:r>
      <w:proofErr w:type="gramEnd"/>
      <w:r w:rsidRPr="008A5211">
        <w:t xml:space="preserve"> 2 Ekonomik Kalkınma Kümes</w:t>
      </w:r>
      <w:r>
        <w:t xml:space="preserve">ine bağlı köylerde </w:t>
      </w:r>
      <w:r w:rsidRPr="008A5211">
        <w:rPr>
          <w:rFonts w:eastAsia="Calibri"/>
        </w:rPr>
        <w:t>gerçekleştirilecektir</w:t>
      </w:r>
      <w:r w:rsidRPr="008A5211">
        <w:rPr>
          <w:spacing w:val="2"/>
        </w:rPr>
        <w:t>.</w:t>
      </w:r>
    </w:p>
    <w:p w:rsidR="00785171" w:rsidRDefault="00785171" w:rsidP="00785171">
      <w:pPr>
        <w:shd w:val="clear" w:color="auto" w:fill="FFFFFF"/>
        <w:spacing w:before="60" w:afterLines="60" w:after="144"/>
        <w:jc w:val="both"/>
        <w:textAlignment w:val="baseline"/>
        <w:rPr>
          <w:spacing w:val="2"/>
        </w:rPr>
      </w:pPr>
      <w:r w:rsidRPr="00A946DB">
        <w:rPr>
          <w:b/>
          <w:spacing w:val="2"/>
          <w:u w:val="single"/>
        </w:rPr>
        <w:t>Yatırım Yeri</w:t>
      </w:r>
      <w:r>
        <w:rPr>
          <w:spacing w:val="2"/>
        </w:rPr>
        <w:t>:</w:t>
      </w:r>
    </w:p>
    <w:p w:rsidR="00785171" w:rsidRDefault="00785171" w:rsidP="00785171">
      <w:pPr>
        <w:shd w:val="clear" w:color="auto" w:fill="FFFFFF"/>
        <w:spacing w:before="60" w:afterLines="60" w:after="144"/>
        <w:jc w:val="both"/>
        <w:textAlignment w:val="baseline"/>
        <w:rPr>
          <w:spacing w:val="2"/>
        </w:rPr>
      </w:pPr>
      <w:r>
        <w:rPr>
          <w:spacing w:val="2"/>
        </w:rPr>
        <w:t>Örtüaltı çilek üretim tesisi; Bartın İli Merkez İlçe Yenihamidiye Köyü 104 ada 4 parseldir.</w:t>
      </w:r>
    </w:p>
    <w:p w:rsidR="00785171" w:rsidRPr="0033495F" w:rsidRDefault="00785171" w:rsidP="00785171">
      <w:pPr>
        <w:numPr>
          <w:ilvl w:val="0"/>
          <w:numId w:val="3"/>
        </w:numPr>
        <w:spacing w:after="120" w:line="25" w:lineRule="atLeast"/>
        <w:jc w:val="both"/>
        <w:rPr>
          <w:rFonts w:eastAsia="Calibri"/>
        </w:rPr>
      </w:pPr>
      <w:r w:rsidRPr="0033495F">
        <w:rPr>
          <w:rFonts w:eastAsia="Calibri"/>
        </w:rPr>
        <w:t>Yatırımın y</w:t>
      </w:r>
      <w:r>
        <w:rPr>
          <w:rFonts w:eastAsia="Calibri"/>
        </w:rPr>
        <w:t>apılacağı parselde</w:t>
      </w:r>
      <w:r w:rsidRPr="0033495F">
        <w:rPr>
          <w:rFonts w:eastAsia="Calibri"/>
        </w:rPr>
        <w:t xml:space="preserve"> seddelerin yapılması için gerekli ön toprak işlemesi </w:t>
      </w:r>
      <w:r>
        <w:rPr>
          <w:rFonts w:eastAsia="Calibri"/>
        </w:rPr>
        <w:t>yararlanıcı</w:t>
      </w:r>
      <w:r w:rsidRPr="0033495F">
        <w:rPr>
          <w:rFonts w:eastAsia="Calibri"/>
        </w:rPr>
        <w:t xml:space="preserve"> tarafından yapılacaktır.</w:t>
      </w:r>
    </w:p>
    <w:p w:rsidR="00785171" w:rsidRPr="0033495F" w:rsidRDefault="00785171" w:rsidP="00785171">
      <w:pPr>
        <w:numPr>
          <w:ilvl w:val="0"/>
          <w:numId w:val="3"/>
        </w:numPr>
        <w:spacing w:after="120" w:line="25" w:lineRule="atLeast"/>
        <w:jc w:val="both"/>
        <w:rPr>
          <w:rFonts w:eastAsia="Calibri"/>
        </w:rPr>
      </w:pPr>
      <w:r w:rsidRPr="0033495F">
        <w:rPr>
          <w:rFonts w:eastAsia="Calibri"/>
        </w:rPr>
        <w:t>Eğer su kaynağı arazinin başında hemen kullanılabilecek şekilde hazır değilse, suyun damla sulama sistemine verilebilecek şekilde arazinin başında hazır edilmesi için yapılması gereken masrafları yatırımcılar kendi öz kaynaklarından yapacaklardır.</w:t>
      </w:r>
      <w:r w:rsidRPr="0033495F">
        <w:rPr>
          <w:rFonts w:ascii="Calibri" w:eastAsia="Calibri" w:hAnsi="Calibri"/>
          <w:sz w:val="22"/>
          <w:szCs w:val="22"/>
        </w:rPr>
        <w:t xml:space="preserve"> </w:t>
      </w:r>
      <w:r w:rsidRPr="0033495F">
        <w:rPr>
          <w:rFonts w:eastAsia="Calibri"/>
        </w:rPr>
        <w:t xml:space="preserve">Bu işlemlerin Hibe Sözleşmesi imzalanana </w:t>
      </w:r>
      <w:proofErr w:type="gramStart"/>
      <w:r w:rsidRPr="0033495F">
        <w:rPr>
          <w:rFonts w:eastAsia="Calibri"/>
        </w:rPr>
        <w:t>kadar</w:t>
      </w:r>
      <w:proofErr w:type="gramEnd"/>
      <w:r w:rsidRPr="0033495F">
        <w:rPr>
          <w:rFonts w:eastAsia="Calibri"/>
        </w:rPr>
        <w:t xml:space="preserve"> tamamlanması zorunludur.</w:t>
      </w:r>
    </w:p>
    <w:p w:rsidR="00785171" w:rsidRPr="0033495F" w:rsidRDefault="00785171" w:rsidP="00785171">
      <w:pPr>
        <w:numPr>
          <w:ilvl w:val="0"/>
          <w:numId w:val="3"/>
        </w:numPr>
        <w:spacing w:after="120" w:line="25" w:lineRule="atLeast"/>
        <w:jc w:val="both"/>
        <w:rPr>
          <w:rFonts w:eastAsia="Calibri"/>
        </w:rPr>
      </w:pPr>
      <w:r w:rsidRPr="0033495F">
        <w:rPr>
          <w:rFonts w:eastAsia="Calibri"/>
        </w:rPr>
        <w:t>Bahçe kurulacak arazi üzerinde, kuruluma engel olacak hiçbir şey bulunmayacak şekilde yükleniciye teslim edilecektir.</w:t>
      </w:r>
    </w:p>
    <w:p w:rsidR="00785171" w:rsidRPr="0033495F" w:rsidRDefault="00785171" w:rsidP="0078517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pacing w:val="2"/>
        </w:rPr>
      </w:pPr>
      <w:r w:rsidRPr="0033495F">
        <w:t xml:space="preserve">Yükleniciler seddelerin hazırlanması, malç çekilmesi, damla sulama sisteminin tesis edilmesi, </w:t>
      </w:r>
      <w:r>
        <w:t xml:space="preserve">sertifikalı </w:t>
      </w:r>
      <w:r w:rsidRPr="0033495F">
        <w:t xml:space="preserve">fidelerin temini ve proje tanıtım tabelası yapımını gerçekleştirecektir. </w:t>
      </w:r>
      <w:r w:rsidRPr="0033495F">
        <w:rPr>
          <w:spacing w:val="2"/>
        </w:rPr>
        <w:t>Fide dikim işlemi yararlanıcı tarafından gerçekleştirilecektir.</w:t>
      </w:r>
    </w:p>
    <w:p w:rsidR="00785171" w:rsidRPr="0033495F" w:rsidRDefault="00785171" w:rsidP="00785171">
      <w:pPr>
        <w:shd w:val="clear" w:color="auto" w:fill="FFFFFF"/>
        <w:ind w:left="720"/>
        <w:jc w:val="both"/>
        <w:textAlignment w:val="baseline"/>
        <w:rPr>
          <w:spacing w:val="2"/>
        </w:rPr>
      </w:pPr>
    </w:p>
    <w:p w:rsidR="00785171" w:rsidRPr="0033495F" w:rsidRDefault="00785171" w:rsidP="00785171">
      <w:pPr>
        <w:jc w:val="both"/>
        <w:rPr>
          <w:b/>
        </w:rPr>
      </w:pPr>
      <w:r>
        <w:rPr>
          <w:b/>
        </w:rPr>
        <w:t xml:space="preserve">ÖRTÜALTI ÇİLEK ÜRETİM TESİSİ </w:t>
      </w:r>
      <w:r w:rsidRPr="0033495F">
        <w:rPr>
          <w:b/>
        </w:rPr>
        <w:t xml:space="preserve">KURULUMUNDA; </w:t>
      </w:r>
    </w:p>
    <w:p w:rsidR="00785171" w:rsidRPr="0033495F" w:rsidRDefault="00785171" w:rsidP="00785171">
      <w:pPr>
        <w:jc w:val="both"/>
        <w:rPr>
          <w:b/>
        </w:rPr>
      </w:pPr>
    </w:p>
    <w:p w:rsidR="00785171" w:rsidRPr="0033495F" w:rsidRDefault="00785171" w:rsidP="00785171">
      <w:pPr>
        <w:spacing w:line="276" w:lineRule="auto"/>
        <w:jc w:val="both"/>
      </w:pPr>
      <w:r>
        <w:t>Kurulacak çilek üretim tesisinde</w:t>
      </w:r>
      <w:r w:rsidRPr="0033495F">
        <w:t>;</w:t>
      </w:r>
    </w:p>
    <w:p w:rsidR="00785171" w:rsidRPr="0033495F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Seddeler arasındaki mesafe bir seddenin merkezind</w:t>
      </w:r>
      <w:r>
        <w:rPr>
          <w:lang w:eastAsia="en-GB"/>
        </w:rPr>
        <w:t xml:space="preserve">en diğer seddenin merkezine </w:t>
      </w:r>
      <w:r w:rsidRPr="00671D3E">
        <w:rPr>
          <w:lang w:eastAsia="en-GB"/>
        </w:rPr>
        <w:t>100 cm</w:t>
      </w:r>
      <w:r w:rsidRPr="0033495F">
        <w:rPr>
          <w:lang w:eastAsia="en-GB"/>
        </w:rPr>
        <w:t xml:space="preserve"> olacaktır.</w:t>
      </w:r>
    </w:p>
    <w:p w:rsidR="00785171" w:rsidRPr="0033495F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Her seddeye çift sıra halinde çapraz dikim yapılacaktır.</w:t>
      </w:r>
    </w:p>
    <w:p w:rsidR="00785171" w:rsidRPr="0033495F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1 dekarlık </w:t>
      </w:r>
      <w:proofErr w:type="gramStart"/>
      <w:r w:rsidRPr="0033495F">
        <w:rPr>
          <w:lang w:eastAsia="en-GB"/>
        </w:rPr>
        <w:t>alana</w:t>
      </w:r>
      <w:proofErr w:type="gramEnd"/>
      <w:r w:rsidRPr="0033495F">
        <w:rPr>
          <w:lang w:eastAsia="en-GB"/>
        </w:rPr>
        <w:t xml:space="preserve"> yaklaşık </w:t>
      </w:r>
      <w:r>
        <w:rPr>
          <w:lang w:eastAsia="en-GB"/>
        </w:rPr>
        <w:t>5</w:t>
      </w:r>
      <w:r w:rsidRPr="0033495F">
        <w:rPr>
          <w:lang w:eastAsia="en-GB"/>
        </w:rPr>
        <w:t>.000 adet fide dikilecektir. Kuruyan veya tutmayan f</w:t>
      </w:r>
      <w:r>
        <w:rPr>
          <w:lang w:eastAsia="en-GB"/>
        </w:rPr>
        <w:t>idelerin yerine dikilmek üzere 250 adet (%5</w:t>
      </w:r>
      <w:r w:rsidRPr="0033495F">
        <w:rPr>
          <w:lang w:eastAsia="en-GB"/>
        </w:rPr>
        <w:t xml:space="preserve"> oranında) fazla fide yüklenici tarafından yatırımcıya teslim edilecektir.</w:t>
      </w:r>
    </w:p>
    <w:p w:rsidR="00785171" w:rsidRPr="0033495F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Frigo fide, tüplü taze fide veya taze-yeşil fide ile </w:t>
      </w:r>
      <w:r>
        <w:rPr>
          <w:lang w:eastAsia="en-GB"/>
        </w:rPr>
        <w:t xml:space="preserve">ilkbahar veya </w:t>
      </w:r>
      <w:r w:rsidRPr="0033495F">
        <w:rPr>
          <w:lang w:eastAsia="en-GB"/>
        </w:rPr>
        <w:t xml:space="preserve">sonbahar dikimi yapılacaktır. </w:t>
      </w:r>
      <w:r>
        <w:rPr>
          <w:lang w:eastAsia="en-GB"/>
        </w:rPr>
        <w:t>Bahçe tesisinde s</w:t>
      </w:r>
      <w:r w:rsidRPr="0033495F">
        <w:rPr>
          <w:color w:val="000000"/>
          <w:lang w:eastAsia="en-GB"/>
        </w:rPr>
        <w:t xml:space="preserve">ertifikalı çilek çeşitleri (Albion, Kabarla, Sweet Ann, Sweet Charlie, Monterey vb.) kullanılacaktır. </w:t>
      </w:r>
      <w:r w:rsidRPr="0033495F">
        <w:rPr>
          <w:lang w:eastAsia="en-GB"/>
        </w:rPr>
        <w:t>Bu çeşitlerin teminde güçlük olması veya başka bir çeşit önerisi getirilmesi halinde İl Tarım ve Orman Müdürlüğü konu uzmanı teknik personelin onayı alınacaktır.</w:t>
      </w:r>
    </w:p>
    <w:p w:rsidR="00785171" w:rsidRPr="0033495F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Fidelerin kökleri yeterince gelişmiş olmalıdır.</w:t>
      </w:r>
    </w:p>
    <w:p w:rsidR="00785171" w:rsidRPr="0033495F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Fidelerde büyüme konisi zarar görmemiş olmalıdır.</w:t>
      </w:r>
    </w:p>
    <w:p w:rsidR="00785171" w:rsidRPr="0033495F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Fidelerde kuruma olmamalıdır.</w:t>
      </w:r>
    </w:p>
    <w:p w:rsidR="00785171" w:rsidRPr="0033495F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Fidelerin gövde çapı 5 mm’den aşağı olmamalıdır.</w:t>
      </w:r>
    </w:p>
    <w:p w:rsidR="00785171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Fidelerde ölü bitki kısımları, stolon ve çiçek kısmı olmamalıdır.</w:t>
      </w:r>
    </w:p>
    <w:p w:rsidR="00785171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>
        <w:rPr>
          <w:lang w:eastAsia="en-GB"/>
        </w:rPr>
        <w:t xml:space="preserve">Sera Naylonu: Uv, Ir, Eva + Af katkılı özellikte olup, </w:t>
      </w:r>
      <w:r w:rsidRPr="00671D3E">
        <w:rPr>
          <w:lang w:eastAsia="en-GB"/>
        </w:rPr>
        <w:t>1200 metre boyunda, 6.60 metre eninde</w:t>
      </w:r>
      <w:r>
        <w:rPr>
          <w:lang w:eastAsia="en-GB"/>
        </w:rPr>
        <w:t xml:space="preserve"> olmalıdır.</w:t>
      </w:r>
    </w:p>
    <w:p w:rsidR="00785171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>
        <w:rPr>
          <w:lang w:eastAsia="en-GB"/>
        </w:rPr>
        <w:t>Galvaniz Boru: 27x2 mm kalınlığında, 7.5 metre boyunda olmalıdır.</w:t>
      </w:r>
    </w:p>
    <w:p w:rsidR="00785171" w:rsidRDefault="00785171" w:rsidP="00785171">
      <w:pPr>
        <w:numPr>
          <w:ilvl w:val="0"/>
          <w:numId w:val="4"/>
        </w:numPr>
        <w:spacing w:line="276" w:lineRule="auto"/>
        <w:contextualSpacing/>
        <w:jc w:val="both"/>
        <w:rPr>
          <w:lang w:eastAsia="en-GB"/>
        </w:rPr>
      </w:pPr>
      <w:r>
        <w:rPr>
          <w:lang w:eastAsia="en-GB"/>
        </w:rPr>
        <w:t xml:space="preserve">İp: </w:t>
      </w:r>
      <w:proofErr w:type="gramStart"/>
      <w:r>
        <w:rPr>
          <w:lang w:eastAsia="en-GB"/>
        </w:rPr>
        <w:t>Uv</w:t>
      </w:r>
      <w:proofErr w:type="gramEnd"/>
      <w:r>
        <w:rPr>
          <w:lang w:eastAsia="en-GB"/>
        </w:rPr>
        <w:t xml:space="preserve"> katkılı 4 mm kalınlığında olmalıdır.</w:t>
      </w:r>
    </w:p>
    <w:p w:rsidR="00785171" w:rsidRPr="003207F9" w:rsidRDefault="00785171" w:rsidP="00785171">
      <w:pPr>
        <w:pStyle w:val="AklamaMetni"/>
        <w:numPr>
          <w:ilvl w:val="0"/>
          <w:numId w:val="4"/>
        </w:numPr>
        <w:jc w:val="both"/>
        <w:rPr>
          <w:sz w:val="24"/>
          <w:szCs w:val="24"/>
        </w:rPr>
      </w:pPr>
      <w:r w:rsidRPr="00A675F3">
        <w:rPr>
          <w:sz w:val="24"/>
          <w:szCs w:val="24"/>
        </w:rPr>
        <w:lastRenderedPageBreak/>
        <w:t>Çilek fideleri için 5996 sayılı Bitki Sağlığı,</w:t>
      </w:r>
      <w:r>
        <w:rPr>
          <w:sz w:val="24"/>
          <w:szCs w:val="24"/>
        </w:rPr>
        <w:t xml:space="preserve"> Gıda ve Yem Kanunu yö</w:t>
      </w:r>
      <w:r w:rsidRPr="00A675F3">
        <w:rPr>
          <w:sz w:val="24"/>
          <w:szCs w:val="24"/>
        </w:rPr>
        <w:t>nd</w:t>
      </w:r>
      <w:r>
        <w:rPr>
          <w:sz w:val="24"/>
          <w:szCs w:val="24"/>
        </w:rPr>
        <w:t>en Bitki Pasaportu gereklidir.</w:t>
      </w:r>
    </w:p>
    <w:p w:rsidR="00785171" w:rsidRPr="0033495F" w:rsidRDefault="00785171" w:rsidP="00785171">
      <w:pPr>
        <w:spacing w:line="276" w:lineRule="auto"/>
        <w:rPr>
          <w:b/>
        </w:rPr>
      </w:pPr>
      <w:r w:rsidRPr="0033495F">
        <w:rPr>
          <w:b/>
        </w:rPr>
        <w:t xml:space="preserve">Seddelerin Hazırlanması, </w:t>
      </w:r>
      <w:r>
        <w:rPr>
          <w:b/>
        </w:rPr>
        <w:t xml:space="preserve">Plastik </w:t>
      </w:r>
      <w:r w:rsidRPr="0033495F">
        <w:rPr>
          <w:b/>
        </w:rPr>
        <w:t xml:space="preserve">Malç Temini ve </w:t>
      </w:r>
      <w:r>
        <w:rPr>
          <w:b/>
        </w:rPr>
        <w:t xml:space="preserve">Malçın </w:t>
      </w:r>
      <w:r w:rsidRPr="0033495F">
        <w:rPr>
          <w:b/>
        </w:rPr>
        <w:t>Serilmesi</w:t>
      </w:r>
    </w:p>
    <w:p w:rsidR="00785171" w:rsidRPr="0033495F" w:rsidRDefault="00785171" w:rsidP="00785171">
      <w:pPr>
        <w:numPr>
          <w:ilvl w:val="0"/>
          <w:numId w:val="5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Yüklenici firma tarafından çilek yetiştiriciliği için hazırlanacak seddelerin yüksekliği en az 30 cm, genişliği 60 cm ve seddeler arası mesafe 30-40 cm olmalıdır.</w:t>
      </w:r>
    </w:p>
    <w:p w:rsidR="00785171" w:rsidRPr="0033495F" w:rsidRDefault="00785171" w:rsidP="00785171">
      <w:pPr>
        <w:numPr>
          <w:ilvl w:val="0"/>
          <w:numId w:val="5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Çilek bahçesinde kullanılacak malç naylonu en </w:t>
      </w:r>
      <w:proofErr w:type="gramStart"/>
      <w:r>
        <w:rPr>
          <w:lang w:eastAsia="en-GB"/>
        </w:rPr>
        <w:t>az</w:t>
      </w:r>
      <w:proofErr w:type="gramEnd"/>
      <w:r>
        <w:rPr>
          <w:lang w:eastAsia="en-GB"/>
        </w:rPr>
        <w:t xml:space="preserve"> 5</w:t>
      </w:r>
      <w:r w:rsidRPr="0033495F">
        <w:rPr>
          <w:lang w:eastAsia="en-GB"/>
        </w:rPr>
        <w:t>0 mikron kalınlığında, U.V. koruyuculu olmalıdır. Malç naylonları delikli ve deliksiz olarak satılabilmektedir. Delikli malç naylonu kullanılacaksa malç naylonunda fide delik yerleri sıra arası 25-30 cm, sıra üzeri 25-35 cm ölçülerinde olacak şekilde delinmiş olmalıdır.</w:t>
      </w:r>
      <w:r w:rsidRPr="0033495F">
        <w:t xml:space="preserve"> Deliksiz malç naylonu kullanılacaksa f</w:t>
      </w:r>
      <w:r w:rsidRPr="0033495F">
        <w:rPr>
          <w:lang w:eastAsia="en-GB"/>
        </w:rPr>
        <w:t>ide delik yerlerinin şablon ile işaretlenmesi ve deliklerin açılması yararlanıcı tarafından yapılacaktır.</w:t>
      </w:r>
    </w:p>
    <w:p w:rsidR="00785171" w:rsidRPr="0033495F" w:rsidRDefault="00785171" w:rsidP="00785171">
      <w:pPr>
        <w:numPr>
          <w:ilvl w:val="0"/>
          <w:numId w:val="5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Malç naylonunun genişliği en </w:t>
      </w:r>
      <w:proofErr w:type="gramStart"/>
      <w:r w:rsidRPr="0033495F">
        <w:rPr>
          <w:lang w:eastAsia="en-GB"/>
        </w:rPr>
        <w:t>az</w:t>
      </w:r>
      <w:proofErr w:type="gramEnd"/>
      <w:r w:rsidRPr="0033495F">
        <w:rPr>
          <w:lang w:eastAsia="en-GB"/>
        </w:rPr>
        <w:t xml:space="preserve"> 140 cm</w:t>
      </w:r>
      <w:r>
        <w:rPr>
          <w:lang w:eastAsia="en-GB"/>
        </w:rPr>
        <w:t xml:space="preserve"> olmalıdır. M</w:t>
      </w:r>
      <w:r w:rsidRPr="0033495F">
        <w:rPr>
          <w:lang w:eastAsia="en-GB"/>
        </w:rPr>
        <w:t xml:space="preserve">alç naylonu sedde yüzeyi ile kenarlarını kaplamalıdır. Bütün </w:t>
      </w:r>
      <w:r>
        <w:rPr>
          <w:lang w:eastAsia="en-GB"/>
        </w:rPr>
        <w:t xml:space="preserve">malç </w:t>
      </w:r>
      <w:r w:rsidRPr="0033495F">
        <w:rPr>
          <w:lang w:eastAsia="en-GB"/>
        </w:rPr>
        <w:t>ruloların</w:t>
      </w:r>
      <w:r>
        <w:rPr>
          <w:lang w:eastAsia="en-GB"/>
        </w:rPr>
        <w:t>ın</w:t>
      </w:r>
      <w:r w:rsidRPr="0033495F">
        <w:rPr>
          <w:lang w:eastAsia="en-GB"/>
        </w:rPr>
        <w:t xml:space="preserve"> üzerinde bu naylon özellikleri kayıtlı etiket bulunmalı ve TSE Belgesi olmalıdır.</w:t>
      </w:r>
    </w:p>
    <w:p w:rsidR="00785171" w:rsidRPr="0033495F" w:rsidRDefault="00785171" w:rsidP="00785171">
      <w:pPr>
        <w:numPr>
          <w:ilvl w:val="0"/>
          <w:numId w:val="5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Malç naylonun güneşe karşı 24 ay dayanabilme garantisi olmalı</w:t>
      </w:r>
      <w:r>
        <w:rPr>
          <w:lang w:eastAsia="en-GB"/>
        </w:rPr>
        <w:t>dır.</w:t>
      </w:r>
    </w:p>
    <w:p w:rsidR="00785171" w:rsidRPr="0033495F" w:rsidRDefault="00785171" w:rsidP="00785171">
      <w:pPr>
        <w:numPr>
          <w:ilvl w:val="0"/>
          <w:numId w:val="5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Yüklenici firma tarafından hazırlanacak </w:t>
      </w:r>
      <w:r>
        <w:rPr>
          <w:lang w:eastAsia="en-GB"/>
        </w:rPr>
        <w:t xml:space="preserve">toprak </w:t>
      </w:r>
      <w:r w:rsidRPr="0033495F">
        <w:rPr>
          <w:lang w:eastAsia="en-GB"/>
        </w:rPr>
        <w:t>seddelerin üzerine, yukarıdaki özelliklerdeki malç naylonu tek kat olarak çilek yetiştiriciliğine uygun olarak serilecektir.</w:t>
      </w:r>
    </w:p>
    <w:p w:rsidR="00785171" w:rsidRPr="0033495F" w:rsidRDefault="00785171" w:rsidP="00785171">
      <w:pPr>
        <w:numPr>
          <w:ilvl w:val="0"/>
          <w:numId w:val="5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Eğimli arazilerde seddeler eğime dik olarak yapılacaktır.</w:t>
      </w:r>
    </w:p>
    <w:p w:rsidR="00785171" w:rsidRPr="0033495F" w:rsidRDefault="00785171" w:rsidP="00785171">
      <w:pPr>
        <w:spacing w:line="276" w:lineRule="auto"/>
        <w:ind w:right="283"/>
        <w:jc w:val="both"/>
        <w:rPr>
          <w:b/>
        </w:rPr>
      </w:pPr>
    </w:p>
    <w:p w:rsidR="00785171" w:rsidRPr="0033495F" w:rsidRDefault="00785171" w:rsidP="00785171">
      <w:pPr>
        <w:spacing w:line="276" w:lineRule="auto"/>
        <w:ind w:right="283"/>
        <w:jc w:val="both"/>
        <w:rPr>
          <w:b/>
        </w:rPr>
      </w:pPr>
      <w:r w:rsidRPr="0033495F">
        <w:rPr>
          <w:b/>
        </w:rPr>
        <w:t>Damla</w:t>
      </w:r>
      <w:r>
        <w:rPr>
          <w:b/>
        </w:rPr>
        <w:t>ma</w:t>
      </w:r>
      <w:r w:rsidRPr="0033495F">
        <w:rPr>
          <w:b/>
        </w:rPr>
        <w:t xml:space="preserve"> Sulama</w:t>
      </w:r>
      <w:r>
        <w:rPr>
          <w:b/>
        </w:rPr>
        <w:t xml:space="preserve"> Sistemi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Suyun </w:t>
      </w:r>
      <w:r>
        <w:rPr>
          <w:lang w:eastAsia="en-GB"/>
        </w:rPr>
        <w:t>arazi</w:t>
      </w:r>
      <w:r w:rsidRPr="0033495F">
        <w:rPr>
          <w:lang w:eastAsia="en-GB"/>
        </w:rPr>
        <w:t xml:space="preserve"> başına </w:t>
      </w:r>
      <w:proofErr w:type="gramStart"/>
      <w:r w:rsidRPr="0033495F">
        <w:rPr>
          <w:lang w:eastAsia="en-GB"/>
        </w:rPr>
        <w:t>kadar</w:t>
      </w:r>
      <w:proofErr w:type="gramEnd"/>
      <w:r w:rsidRPr="0033495F">
        <w:rPr>
          <w:lang w:eastAsia="en-GB"/>
        </w:rPr>
        <w:t xml:space="preserve"> getirilmesi yararlanıcıya ait olup, yüklenici firma </w:t>
      </w:r>
      <w:r>
        <w:rPr>
          <w:lang w:eastAsia="en-GB"/>
        </w:rPr>
        <w:t>bahçe</w:t>
      </w:r>
      <w:r w:rsidRPr="0033495F">
        <w:rPr>
          <w:lang w:eastAsia="en-GB"/>
        </w:rPr>
        <w:t xml:space="preserve"> içi sulama sistemini kuracaktır.</w:t>
      </w:r>
    </w:p>
    <w:p w:rsidR="00785171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Her seddede dikili fidelerin arasından geçecek şekilde 1 </w:t>
      </w:r>
      <w:r>
        <w:rPr>
          <w:lang w:eastAsia="en-GB"/>
        </w:rPr>
        <w:t xml:space="preserve">lateral </w:t>
      </w:r>
      <w:r w:rsidRPr="0033495F">
        <w:rPr>
          <w:lang w:eastAsia="en-GB"/>
        </w:rPr>
        <w:t xml:space="preserve">damla sulama borusu </w:t>
      </w:r>
      <w:r>
        <w:rPr>
          <w:lang w:eastAsia="en-GB"/>
        </w:rPr>
        <w:t xml:space="preserve">döşenecektir. </w:t>
      </w:r>
      <w:r w:rsidRPr="008E43B6">
        <w:rPr>
          <w:lang w:eastAsia="en-GB"/>
        </w:rPr>
        <w:t>Yatırımcı isterse kendi imkânları ile fid</w:t>
      </w:r>
      <w:r>
        <w:rPr>
          <w:lang w:eastAsia="en-GB"/>
        </w:rPr>
        <w:t>elerin</w:t>
      </w:r>
      <w:r w:rsidRPr="008E43B6">
        <w:rPr>
          <w:lang w:eastAsia="en-GB"/>
        </w:rPr>
        <w:t xml:space="preserve"> dibinden </w:t>
      </w:r>
      <w:r>
        <w:rPr>
          <w:lang w:eastAsia="en-GB"/>
        </w:rPr>
        <w:t>ikinci bir</w:t>
      </w:r>
      <w:r w:rsidRPr="008E43B6">
        <w:rPr>
          <w:lang w:eastAsia="en-GB"/>
        </w:rPr>
        <w:t xml:space="preserve"> lateral damla sulama borusu geçirebilir.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246992">
        <w:rPr>
          <w:lang w:eastAsia="en-GB"/>
        </w:rPr>
        <w:t xml:space="preserve">Lateral damlama sulama borularının ana hatta bağlantısında </w:t>
      </w:r>
      <w:r>
        <w:rPr>
          <w:lang w:eastAsia="en-GB"/>
        </w:rPr>
        <w:t xml:space="preserve">mutlaka </w:t>
      </w:r>
      <w:r w:rsidRPr="00246992">
        <w:rPr>
          <w:lang w:eastAsia="en-GB"/>
        </w:rPr>
        <w:t xml:space="preserve">mini vanalar kullanılacaktır. 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Kullanılacak ana borular, Ø 63 mm çapında, güneşe dayanıklı Polietilen (PE) </w:t>
      </w:r>
      <w:r>
        <w:rPr>
          <w:lang w:eastAsia="en-GB"/>
        </w:rPr>
        <w:t xml:space="preserve">malzemeden yapılmış </w:t>
      </w:r>
      <w:r w:rsidRPr="0033495F">
        <w:rPr>
          <w:lang w:eastAsia="en-GB"/>
        </w:rPr>
        <w:t>ve 6 Atm basınca dayanıklı olmalıdır.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Lateraller Ø 16 mm</w:t>
      </w:r>
      <w:r>
        <w:rPr>
          <w:lang w:eastAsia="en-GB"/>
        </w:rPr>
        <w:t xml:space="preserve"> çapında, güneşe dayanıklı</w:t>
      </w:r>
      <w:r w:rsidRPr="0033495F">
        <w:rPr>
          <w:lang w:eastAsia="en-GB"/>
        </w:rPr>
        <w:t xml:space="preserve"> Polietilenden (PE) yapılmış, en az 1 mm et kalınlığında, lateral üzerinde yer alan damlatıcılar in-line (hat içi), damlatıcı aralığı 25 cm, damlatıcı debisi 2 L/h, TSE belgeli ve en az 5 yıl garanti kapsamında olmalıdır.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Ana boru ile lateraller her uygulama alanı için tüm çilek fidelerinin sulanabileceği şekilde tasarlanmalıdır.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Döşenecek lateral boruların bağlantıları için gerekli miktarda vana, </w:t>
      </w:r>
      <w:r>
        <w:rPr>
          <w:lang w:eastAsia="en-GB"/>
        </w:rPr>
        <w:t xml:space="preserve">mini vana, </w:t>
      </w:r>
      <w:r w:rsidRPr="0033495F">
        <w:rPr>
          <w:lang w:eastAsia="en-GB"/>
        </w:rPr>
        <w:t>nipel, conta, tıpa, vs. yardımcı parçaları sağlamak yüklenici firmaya aittir.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 xml:space="preserve">Her çilek bahçesi için bir kontrol ünitesi olacak şekilde kurulum yapılacaktır. Her kontrol ünitesinde 1 adet gübre tankı ve </w:t>
      </w:r>
      <w:r w:rsidRPr="0085345F">
        <w:rPr>
          <w:lang w:eastAsia="en-GB"/>
        </w:rPr>
        <w:t>1 adet disk filtre</w:t>
      </w:r>
      <w:r>
        <w:rPr>
          <w:lang w:eastAsia="en-GB"/>
        </w:rPr>
        <w:t xml:space="preserve"> (2 inç çapında, 10 atm basıcında)</w:t>
      </w:r>
      <w:r w:rsidRPr="0033495F">
        <w:rPr>
          <w:lang w:eastAsia="en-GB"/>
        </w:rPr>
        <w:t xml:space="preserve"> olacaktır.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Disk filtre ve gübre tankı, vana, maşon, T ve benzeri bağlantı elemanları ile birbirine bağlanması sağlanmalıdır. Bu bağlantı ve sulama sisteminin teknik olarak çalışmasını sağlamak yüklenici firmaya aittir.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Gübre tankı, 100 litre kapasiteli ve metalden yapılmış olacaktır.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lastRenderedPageBreak/>
        <w:t>Disk filtre metal veya plastik, gübre tankı metal, boyalı ve paslanmaz yapıda olmalıdır.</w:t>
      </w:r>
    </w:p>
    <w:p w:rsidR="00785171" w:rsidRPr="0033495F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Arazi eğimli ise damlama sulama sistemi eğime dik olacak şekilde tesis edilecektir.</w:t>
      </w:r>
    </w:p>
    <w:p w:rsidR="00785171" w:rsidRPr="00163059" w:rsidRDefault="00785171" w:rsidP="00785171">
      <w:pPr>
        <w:numPr>
          <w:ilvl w:val="0"/>
          <w:numId w:val="6"/>
        </w:numPr>
        <w:spacing w:line="276" w:lineRule="auto"/>
        <w:contextualSpacing/>
        <w:jc w:val="both"/>
        <w:rPr>
          <w:lang w:eastAsia="en-GB"/>
        </w:rPr>
      </w:pPr>
      <w:r w:rsidRPr="0033495F">
        <w:rPr>
          <w:lang w:eastAsia="en-GB"/>
        </w:rPr>
        <w:t>Damlama sulama sistemi, sistemin başı ile sonunda basınç farkı oluşmayacak şekilde dizayn edilmelidir. Sistem çalışırken malzemelerde ve bağlantı noktalarında su kaçırma olmayacaktır. Sistem tümü ile çalı</w:t>
      </w:r>
      <w:r>
        <w:rPr>
          <w:lang w:eastAsia="en-GB"/>
        </w:rPr>
        <w:t>şır durumda teslim edilecektir.</w:t>
      </w:r>
      <w:r w:rsidRPr="00BD5C6C">
        <w:rPr>
          <w:b/>
        </w:rPr>
        <w:t xml:space="preserve">   </w:t>
      </w:r>
    </w:p>
    <w:p w:rsidR="00785171" w:rsidRPr="00163059" w:rsidRDefault="00785171" w:rsidP="00785171">
      <w:pPr>
        <w:spacing w:line="276" w:lineRule="auto"/>
        <w:ind w:left="360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ind w:left="1968" w:firstLine="528"/>
        <w:contextualSpacing/>
        <w:jc w:val="both"/>
        <w:rPr>
          <w:b/>
        </w:rPr>
      </w:pPr>
      <w:r>
        <w:rPr>
          <w:b/>
        </w:rPr>
        <w:t>ARICILIK TEKNİK ŞARTNAMESİ</w:t>
      </w:r>
    </w:p>
    <w:p w:rsidR="00785171" w:rsidRDefault="00785171" w:rsidP="00785171">
      <w:pPr>
        <w:spacing w:line="276" w:lineRule="auto"/>
        <w:ind w:left="1968" w:firstLine="528"/>
        <w:contextualSpacing/>
        <w:jc w:val="both"/>
        <w:rPr>
          <w:b/>
        </w:rPr>
      </w:pPr>
    </w:p>
    <w:p w:rsidR="00785171" w:rsidRPr="00CB636E" w:rsidRDefault="00785171" w:rsidP="00785171">
      <w:pPr>
        <w:shd w:val="clear" w:color="auto" w:fill="FFFFFF"/>
        <w:spacing w:before="60" w:afterLines="60" w:after="144"/>
        <w:jc w:val="both"/>
        <w:textAlignment w:val="baseline"/>
        <w:rPr>
          <w:b/>
          <w:u w:val="single"/>
        </w:rPr>
      </w:pPr>
      <w:r w:rsidRPr="00CB636E">
        <w:rPr>
          <w:b/>
          <w:u w:val="single"/>
        </w:rPr>
        <w:t>YATIRIM YERİ</w:t>
      </w:r>
      <w:r w:rsidRPr="00CB636E">
        <w:rPr>
          <w:b/>
          <w:u w:val="single"/>
        </w:rPr>
        <w:tab/>
        <w:t>:</w:t>
      </w:r>
    </w:p>
    <w:p w:rsidR="00785171" w:rsidRPr="00837C87" w:rsidRDefault="00785171" w:rsidP="00785171">
      <w:pPr>
        <w:shd w:val="clear" w:color="auto" w:fill="FFFFFF"/>
        <w:spacing w:before="60" w:afterLines="60" w:after="144"/>
        <w:jc w:val="both"/>
        <w:textAlignment w:val="baseline"/>
        <w:rPr>
          <w:spacing w:val="2"/>
        </w:rPr>
      </w:pPr>
      <w:r w:rsidRPr="00CB636E">
        <w:rPr>
          <w:spacing w:val="2"/>
        </w:rPr>
        <w:t>Arıcılık Faaliyetleri: Bartın İli Ulus İlçesi Aşağıçerçi Köyü 111 ada 2 parseldir.</w:t>
      </w:r>
    </w:p>
    <w:p w:rsidR="00785171" w:rsidRDefault="00785171" w:rsidP="00785171">
      <w:pPr>
        <w:spacing w:line="276" w:lineRule="auto"/>
        <w:contextualSpacing/>
        <w:jc w:val="both"/>
      </w:pPr>
      <w:r>
        <w:rPr>
          <w:b/>
        </w:rPr>
        <w:t xml:space="preserve">         </w:t>
      </w:r>
      <w:r w:rsidRPr="003F156D">
        <w:rPr>
          <w:b/>
        </w:rPr>
        <w:t>1.Kovan</w:t>
      </w:r>
      <w:r w:rsidRPr="00163059">
        <w:rPr>
          <w:b/>
        </w:rPr>
        <w:t>:</w:t>
      </w:r>
      <w:r>
        <w:rPr>
          <w:b/>
        </w:rPr>
        <w:t xml:space="preserve"> </w:t>
      </w:r>
      <w:r>
        <w:t>Hammaddesi; Çam veya Köknar (budaksız) Langstroth Tipi, Kovan gövde kalınlığı 25 mm Kuluçkalık ve ballık ölçüleri dıştan dışa 505 mm x 435 x 260 mm, içten içe ise 455 mm x 385 mm x 260 mm’dir. Çerçevelerin dıştan dışa olan ölçüleri 440mm x 250 mm.</w:t>
      </w:r>
      <w:r w:rsidRPr="00837C87">
        <w:t xml:space="preserve"> </w:t>
      </w:r>
      <w:r>
        <w:t>Çerçevelerde deformasyon olmayacaktır. Çevre koltuk genişliği 37 mm’dir. 2 katlı, polen tuzaksızdır. Kovanların gövdesinde, ballıkla birleşme yerlerinden arı çıkışı olacak çatlak-boşluk bulunmayacak, doğal çatlaklar; macun ile dolgusu yapılmış olacaktır.</w:t>
      </w:r>
    </w:p>
    <w:p w:rsidR="00785171" w:rsidRDefault="00785171" w:rsidP="00785171">
      <w:pPr>
        <w:spacing w:line="276" w:lineRule="auto"/>
        <w:contextualSpacing/>
        <w:jc w:val="both"/>
      </w:pPr>
      <w:r>
        <w:t xml:space="preserve">         </w:t>
      </w:r>
      <w:r w:rsidRPr="003F156D">
        <w:rPr>
          <w:b/>
        </w:rPr>
        <w:t>2. Arı</w:t>
      </w:r>
      <w:r>
        <w:rPr>
          <w:b/>
        </w:rPr>
        <w:t xml:space="preserve"> Kolonisi</w:t>
      </w:r>
      <w:r w:rsidRPr="00163059">
        <w:rPr>
          <w:b/>
        </w:rPr>
        <w:t>:</w:t>
      </w:r>
      <w:r>
        <w:rPr>
          <w:b/>
        </w:rPr>
        <w:t xml:space="preserve"> </w:t>
      </w:r>
      <w:r>
        <w:t>Ana arı ırkı ve oğul arılardan oluşmaktadır. Oğul arılar; 8 çerçeve ve üzeri olup, 5 çerçevesinde kapalı ve açık yavru bulunacak ve diğer 3 çerçeve ballı ve polenli olacaktır. 8 çerçevenin 2/3 ‘ü tarlacı arıların da kovan içerisinde olduğu dönemde işçi arılar tarafından kaplanmış olacaktır. Arı kolonileri Yavru Çürüklükleri başta olmak üzere tüm arı zararlı ve hastalıkları bakımından sağlıklı olacaktır. Petekler 1 adet ballı veya polenli çerçeve, 3 ‘ü kapalı 3’ü açık yavrulu olmak üzere 6 yavrulu çerçeve şeklinde olacaktır.</w:t>
      </w:r>
    </w:p>
    <w:p w:rsidR="00EE3500" w:rsidRDefault="00EE3500" w:rsidP="00785171">
      <w:pPr>
        <w:spacing w:line="276" w:lineRule="auto"/>
        <w:contextualSpacing/>
        <w:jc w:val="both"/>
      </w:pPr>
      <w:bookmarkStart w:id="3" w:name="_GoBack"/>
      <w:bookmarkEnd w:id="3"/>
    </w:p>
    <w:p w:rsidR="00785171" w:rsidRDefault="00785171" w:rsidP="00785171">
      <w:pPr>
        <w:spacing w:line="276" w:lineRule="auto"/>
        <w:contextualSpacing/>
        <w:jc w:val="both"/>
        <w:rPr>
          <w:b/>
        </w:rPr>
      </w:pPr>
      <w:r>
        <w:tab/>
      </w:r>
      <w:r>
        <w:tab/>
      </w:r>
      <w:r>
        <w:tab/>
        <w:t xml:space="preserve"> </w:t>
      </w:r>
      <w:r w:rsidRPr="00B219F4">
        <w:rPr>
          <w:b/>
        </w:rPr>
        <w:t>AHIR MODERNİZASYONU TEKNİK ŞARTNAMESİ</w:t>
      </w:r>
    </w:p>
    <w:p w:rsidR="00785171" w:rsidRDefault="00785171" w:rsidP="00785171">
      <w:pPr>
        <w:spacing w:line="276" w:lineRule="auto"/>
        <w:contextualSpacing/>
        <w:jc w:val="both"/>
        <w:rPr>
          <w:b/>
          <w:u w:val="single"/>
        </w:rPr>
      </w:pPr>
      <w:r w:rsidRPr="00AA0938">
        <w:rPr>
          <w:b/>
          <w:u w:val="single"/>
        </w:rPr>
        <w:t>YATIRIM YERİ:</w:t>
      </w:r>
    </w:p>
    <w:p w:rsidR="00785171" w:rsidRPr="00AA0938" w:rsidRDefault="00785171" w:rsidP="00785171">
      <w:pPr>
        <w:shd w:val="clear" w:color="auto" w:fill="FFFFFF"/>
        <w:spacing w:before="60" w:afterLines="60" w:after="144"/>
        <w:jc w:val="both"/>
        <w:textAlignment w:val="baseline"/>
        <w:rPr>
          <w:spacing w:val="2"/>
        </w:rPr>
      </w:pPr>
      <w:r>
        <w:rPr>
          <w:spacing w:val="2"/>
        </w:rPr>
        <w:t>Ahır Modernizasyonu:  Bartın İli Merkez İlçe Karayakup Köyü 111 ada 1 parseldir.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851" w:hanging="284"/>
        <w:contextualSpacing/>
        <w:jc w:val="both"/>
      </w:pPr>
      <w:r w:rsidRPr="00AA0938">
        <w:rPr>
          <w:b/>
        </w:rPr>
        <w:t>Kiremit:</w:t>
      </w:r>
      <w:r w:rsidRPr="00AA0938">
        <w:t xml:space="preserve"> </w:t>
      </w:r>
      <w:r w:rsidRPr="00AA0938">
        <w:rPr>
          <w:color w:val="000000"/>
        </w:rPr>
        <w:t>Toprak veya betondan imal edilmiş,  ebatları en az 33x40 cm olmalıdır.</w:t>
      </w:r>
      <w:r>
        <w:rPr>
          <w:color w:val="000000"/>
        </w:rPr>
        <w:t xml:space="preserve"> 2000 Adet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851" w:hanging="284"/>
        <w:contextualSpacing/>
        <w:jc w:val="both"/>
      </w:pPr>
      <w:r w:rsidRPr="00AA0938">
        <w:rPr>
          <w:b/>
          <w:color w:val="000000"/>
        </w:rPr>
        <w:t>Mahya:</w:t>
      </w:r>
      <w:r w:rsidRPr="00AA0938">
        <w:rPr>
          <w:color w:val="000000"/>
        </w:rPr>
        <w:t xml:space="preserve"> Toprak veya betondan imal edilmiş, ebatları en az 15x40 cm olmalıdır.</w:t>
      </w:r>
      <w:r>
        <w:rPr>
          <w:color w:val="000000"/>
        </w:rPr>
        <w:t xml:space="preserve"> 50 Adet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851" w:hanging="284"/>
        <w:contextualSpacing/>
        <w:jc w:val="both"/>
      </w:pPr>
      <w:r w:rsidRPr="00AA0938">
        <w:rPr>
          <w:b/>
          <w:color w:val="000000"/>
        </w:rPr>
        <w:t>Briket:</w:t>
      </w:r>
      <w:r w:rsidRPr="00AA0938">
        <w:rPr>
          <w:color w:val="000000"/>
        </w:rPr>
        <w:t xml:space="preserve">  Beton veya ponzadan imal edilmiş, ebatları: en az 20x20x40 cm olmalıdır.</w:t>
      </w:r>
      <w:r>
        <w:rPr>
          <w:color w:val="000000"/>
        </w:rPr>
        <w:t xml:space="preserve"> 1000 Adet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851" w:hanging="284"/>
        <w:contextualSpacing/>
        <w:jc w:val="both"/>
      </w:pPr>
      <w:r w:rsidRPr="00AA0938">
        <w:rPr>
          <w:b/>
          <w:color w:val="000000"/>
        </w:rPr>
        <w:t>Kereste:</w:t>
      </w:r>
      <w:r w:rsidRPr="00AA0938">
        <w:rPr>
          <w:color w:val="000000"/>
        </w:rPr>
        <w:t xml:space="preserve"> Köknar veya meşeden imal edilmiş, ebatları 10x10 cm, 5x10 cm, 2x4 cm olmalıdır.</w:t>
      </w:r>
      <w:r>
        <w:rPr>
          <w:color w:val="000000"/>
        </w:rPr>
        <w:t xml:space="preserve"> 720 metre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851" w:hanging="284"/>
        <w:contextualSpacing/>
        <w:jc w:val="both"/>
      </w:pPr>
      <w:r w:rsidRPr="00AA0938">
        <w:rPr>
          <w:b/>
          <w:color w:val="000000"/>
        </w:rPr>
        <w:t>Çivi:</w:t>
      </w:r>
      <w:r w:rsidRPr="00AA0938">
        <w:rPr>
          <w:color w:val="000000"/>
        </w:rPr>
        <w:t xml:space="preserve">  Çelikten imal edilmiş, ebatları 6 cm, 10 cm, 12 cm olmalıdır.</w:t>
      </w:r>
      <w:r>
        <w:rPr>
          <w:color w:val="000000"/>
        </w:rPr>
        <w:t xml:space="preserve"> 15 kg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851" w:hanging="284"/>
        <w:contextualSpacing/>
        <w:jc w:val="both"/>
      </w:pPr>
      <w:r w:rsidRPr="00AA0938">
        <w:rPr>
          <w:b/>
          <w:color w:val="000000"/>
        </w:rPr>
        <w:t xml:space="preserve">Beton: </w:t>
      </w:r>
      <w:r w:rsidRPr="00AA0938">
        <w:rPr>
          <w:color w:val="000000"/>
        </w:rPr>
        <w:t>Kum ve çimentodan imal edilmiş, c25 yoğunluğunda olmalıdır.</w:t>
      </w:r>
      <w:r>
        <w:rPr>
          <w:color w:val="000000"/>
        </w:rPr>
        <w:t xml:space="preserve"> 45 m</w:t>
      </w:r>
      <w:r>
        <w:rPr>
          <w:color w:val="000000"/>
          <w:vertAlign w:val="superscript"/>
        </w:rPr>
        <w:t>3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851" w:hanging="284"/>
        <w:contextualSpacing/>
        <w:jc w:val="both"/>
      </w:pPr>
      <w:r w:rsidRPr="00AA0938">
        <w:rPr>
          <w:b/>
          <w:color w:val="000000"/>
        </w:rPr>
        <w:t>Demir:</w:t>
      </w:r>
      <w:r w:rsidRPr="00AA0938">
        <w:rPr>
          <w:color w:val="000000"/>
        </w:rPr>
        <w:t xml:space="preserve"> Ebatları 8 ve 12’ lik çubuk olmalıdır.</w:t>
      </w:r>
      <w:r>
        <w:rPr>
          <w:color w:val="000000"/>
        </w:rPr>
        <w:t xml:space="preserve"> 2.500 kg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851" w:hanging="284"/>
        <w:contextualSpacing/>
        <w:jc w:val="both"/>
      </w:pPr>
      <w:r w:rsidRPr="00AA0938">
        <w:rPr>
          <w:b/>
          <w:color w:val="000000"/>
        </w:rPr>
        <w:t>Dolgu:</w:t>
      </w:r>
      <w:r w:rsidRPr="00AA0938">
        <w:rPr>
          <w:color w:val="000000"/>
        </w:rPr>
        <w:t xml:space="preserve"> Çakıl veya mıcır olmalıdır.</w:t>
      </w:r>
      <w:r>
        <w:rPr>
          <w:color w:val="000000"/>
        </w:rPr>
        <w:t xml:space="preserve"> 10 römork (43 m</w:t>
      </w:r>
      <w:r>
        <w:rPr>
          <w:color w:val="000000"/>
          <w:vertAlign w:val="superscript"/>
        </w:rPr>
        <w:t xml:space="preserve">3 </w:t>
      </w:r>
      <w:r>
        <w:t>)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851" w:hanging="284"/>
        <w:contextualSpacing/>
        <w:jc w:val="both"/>
      </w:pPr>
      <w:r w:rsidRPr="00AA0938">
        <w:rPr>
          <w:b/>
          <w:color w:val="000000"/>
        </w:rPr>
        <w:t>Boru:</w:t>
      </w:r>
      <w:r w:rsidRPr="00AA0938">
        <w:rPr>
          <w:color w:val="000000"/>
        </w:rPr>
        <w:t xml:space="preserve">  Galvanizden imal edilmiş, ebatları en az 1.5 mm kalınlığında ve 40 mm çapında olmalıdır. </w:t>
      </w:r>
      <w:r>
        <w:rPr>
          <w:color w:val="000000"/>
        </w:rPr>
        <w:t>30 metre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ind w:left="993" w:hanging="426"/>
        <w:contextualSpacing/>
        <w:jc w:val="both"/>
      </w:pPr>
      <w:r w:rsidRPr="00AA0938">
        <w:rPr>
          <w:b/>
          <w:color w:val="000000"/>
        </w:rPr>
        <w:t xml:space="preserve">Demir Bağlama </w:t>
      </w:r>
      <w:proofErr w:type="gramStart"/>
      <w:r w:rsidRPr="00AA0938">
        <w:rPr>
          <w:b/>
          <w:color w:val="000000"/>
        </w:rPr>
        <w:t>Teli :</w:t>
      </w:r>
      <w:r w:rsidRPr="00AA0938">
        <w:t xml:space="preserve"> Tavlanmış</w:t>
      </w:r>
      <w:proofErr w:type="gramEnd"/>
      <w:r w:rsidRPr="00AA0938">
        <w:t>, en az 1.25 mm kalınlığında olmalıdır.</w:t>
      </w:r>
      <w:r>
        <w:t xml:space="preserve"> 5 kg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contextualSpacing/>
        <w:jc w:val="both"/>
      </w:pPr>
      <w:r w:rsidRPr="00AA0938">
        <w:rPr>
          <w:b/>
          <w:color w:val="000000"/>
        </w:rPr>
        <w:t>Suluk:</w:t>
      </w:r>
      <w:r w:rsidRPr="00AA0938">
        <w:rPr>
          <w:color w:val="000000"/>
        </w:rPr>
        <w:t xml:space="preserve"> Demir Dökümden imal edilmiş, boru valfi çelik veya pirinç olmalıdır.</w:t>
      </w:r>
      <w:r>
        <w:rPr>
          <w:color w:val="000000"/>
        </w:rPr>
        <w:t xml:space="preserve"> 8 Adet</w:t>
      </w:r>
    </w:p>
    <w:p w:rsidR="00785171" w:rsidRPr="00AA0938" w:rsidRDefault="00785171" w:rsidP="00785171">
      <w:pPr>
        <w:pStyle w:val="ListeParagraf"/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proofErr w:type="gramStart"/>
      <w:r w:rsidRPr="00AA0938">
        <w:rPr>
          <w:b/>
          <w:color w:val="000000"/>
        </w:rPr>
        <w:lastRenderedPageBreak/>
        <w:t xml:space="preserve">Sağım Ünitesi: </w:t>
      </w:r>
      <w:r w:rsidRPr="00AA0938">
        <w:rPr>
          <w:color w:val="000000"/>
        </w:rPr>
        <w:t>- 250 cc Süt Pençesi, - Kauçuk/Silikon Memelik Lastiği, - Paslanmaz Süt Hattı, PVC Vakum Hattı, - Yağlı Tip Vakum Pompası, -</w:t>
      </w:r>
      <w:r w:rsidRPr="00AA0938">
        <w:rPr>
          <w:b/>
        </w:rPr>
        <w:t xml:space="preserve"> </w:t>
      </w:r>
      <w:r w:rsidRPr="00AA0938">
        <w:t>Vakum Regülatörü, - Paslanmaz Yıkama Hattı, - Paslanmaz Ön Süt Toplayıcı, - Paslanmaz Süt Filtresi, - Süt Transfer Pompası 250V/380V, - Pnömatik Pulsatör, - Manuel Yıkama Sistemi, - Katlanı</w:t>
      </w:r>
      <w:r>
        <w:t>r</w:t>
      </w:r>
      <w:r w:rsidRPr="00AA0938">
        <w:t xml:space="preserve"> Yıkama Aparatı, - Ayarlanabilir Su Tabancası ve Hortumu</w:t>
      </w:r>
      <w:r>
        <w:t xml:space="preserve">. </w:t>
      </w:r>
      <w:proofErr w:type="gramEnd"/>
      <w:r>
        <w:t xml:space="preserve">1 Adet </w:t>
      </w:r>
    </w:p>
    <w:p w:rsidR="00785171" w:rsidRPr="000D7544" w:rsidRDefault="00785171" w:rsidP="00785171">
      <w:pPr>
        <w:pStyle w:val="ListeParagraf"/>
        <w:spacing w:after="160" w:line="259" w:lineRule="auto"/>
        <w:ind w:left="0"/>
        <w:contextualSpacing/>
        <w:jc w:val="both"/>
        <w:rPr>
          <w:b/>
        </w:rPr>
      </w:pPr>
    </w:p>
    <w:p w:rsidR="00785171" w:rsidRPr="00CB636E" w:rsidRDefault="00785171" w:rsidP="00785171">
      <w:pPr>
        <w:pStyle w:val="ListeParagraf"/>
        <w:numPr>
          <w:ilvl w:val="0"/>
          <w:numId w:val="7"/>
        </w:numPr>
        <w:spacing w:after="160" w:line="259" w:lineRule="auto"/>
        <w:contextualSpacing/>
        <w:rPr>
          <w:b/>
        </w:rPr>
      </w:pPr>
      <w:r w:rsidRPr="00CB636E">
        <w:rPr>
          <w:b/>
          <w:color w:val="000000"/>
        </w:rPr>
        <w:t xml:space="preserve">Süt Soğutma Tankı: </w:t>
      </w:r>
      <w:r>
        <w:rPr>
          <w:color w:val="000000"/>
        </w:rPr>
        <w:t>1</w:t>
      </w:r>
      <w:r w:rsidRPr="00BA4C47">
        <w:rPr>
          <w:color w:val="000000"/>
        </w:rPr>
        <w:t xml:space="preserve"> Adet</w:t>
      </w:r>
    </w:p>
    <w:p w:rsidR="00785171" w:rsidRPr="00BD189B" w:rsidRDefault="00785171" w:rsidP="00785171">
      <w:pPr>
        <w:numPr>
          <w:ilvl w:val="0"/>
          <w:numId w:val="8"/>
        </w:numPr>
        <w:spacing w:before="120" w:after="120"/>
        <w:ind w:right="116"/>
        <w:jc w:val="both"/>
        <w:rPr>
          <w:szCs w:val="20"/>
        </w:rPr>
      </w:pPr>
      <w:r w:rsidRPr="00BD189B">
        <w:rPr>
          <w:szCs w:val="20"/>
        </w:rPr>
        <w:t xml:space="preserve">Süt Soğutma Tankı </w:t>
      </w:r>
      <w:r>
        <w:rPr>
          <w:szCs w:val="20"/>
        </w:rPr>
        <w:t>500</w:t>
      </w:r>
      <w:r w:rsidRPr="00BD189B">
        <w:rPr>
          <w:szCs w:val="20"/>
        </w:rPr>
        <w:t xml:space="preserve"> lt hacminde olmalıdır. </w:t>
      </w:r>
    </w:p>
    <w:p w:rsidR="00785171" w:rsidRPr="00BD189B" w:rsidRDefault="00785171" w:rsidP="00785171">
      <w:pPr>
        <w:numPr>
          <w:ilvl w:val="0"/>
          <w:numId w:val="8"/>
        </w:numPr>
        <w:spacing w:before="120" w:after="120"/>
        <w:ind w:right="116"/>
        <w:jc w:val="both"/>
        <w:rPr>
          <w:szCs w:val="20"/>
        </w:rPr>
      </w:pPr>
      <w:r w:rsidRPr="00BD189B">
        <w:rPr>
          <w:szCs w:val="20"/>
        </w:rPr>
        <w:t xml:space="preserve">Dikey veya yatay olabilir. </w:t>
      </w:r>
    </w:p>
    <w:p w:rsidR="00785171" w:rsidRPr="00BD189B" w:rsidRDefault="00785171" w:rsidP="00785171">
      <w:pPr>
        <w:numPr>
          <w:ilvl w:val="0"/>
          <w:numId w:val="8"/>
        </w:numPr>
        <w:spacing w:before="120" w:after="120"/>
        <w:ind w:right="116"/>
        <w:jc w:val="both"/>
        <w:rPr>
          <w:szCs w:val="20"/>
        </w:rPr>
      </w:pPr>
      <w:r w:rsidRPr="00BD189B">
        <w:rPr>
          <w:szCs w:val="20"/>
        </w:rPr>
        <w:t xml:space="preserve">Komple AISI 304 kalite paslanmaz çelik olmalıdır. </w:t>
      </w:r>
    </w:p>
    <w:p w:rsidR="00785171" w:rsidRPr="00BD189B" w:rsidRDefault="00785171" w:rsidP="00785171">
      <w:pPr>
        <w:numPr>
          <w:ilvl w:val="0"/>
          <w:numId w:val="8"/>
        </w:numPr>
        <w:spacing w:before="120" w:after="120"/>
        <w:ind w:right="116"/>
        <w:jc w:val="both"/>
        <w:rPr>
          <w:szCs w:val="20"/>
        </w:rPr>
      </w:pPr>
      <w:r>
        <w:rPr>
          <w:szCs w:val="20"/>
        </w:rPr>
        <w:t xml:space="preserve">Karıştırıcı motor gücü en </w:t>
      </w:r>
      <w:proofErr w:type="gramStart"/>
      <w:r>
        <w:rPr>
          <w:szCs w:val="20"/>
        </w:rPr>
        <w:t>az</w:t>
      </w:r>
      <w:proofErr w:type="gramEnd"/>
      <w:r>
        <w:rPr>
          <w:szCs w:val="20"/>
        </w:rPr>
        <w:t xml:space="preserve"> 30 W ve 25</w:t>
      </w:r>
      <w:r w:rsidRPr="00BD189B">
        <w:rPr>
          <w:szCs w:val="20"/>
        </w:rPr>
        <w:t xml:space="preserve"> d/d redüktör olmalıdır. </w:t>
      </w:r>
    </w:p>
    <w:p w:rsidR="00785171" w:rsidRPr="000D7544" w:rsidRDefault="00785171" w:rsidP="00785171">
      <w:pPr>
        <w:numPr>
          <w:ilvl w:val="0"/>
          <w:numId w:val="8"/>
        </w:numPr>
        <w:spacing w:before="120" w:after="120"/>
        <w:ind w:right="116"/>
        <w:jc w:val="both"/>
        <w:rPr>
          <w:szCs w:val="20"/>
        </w:rPr>
      </w:pPr>
      <w:r w:rsidRPr="00BD189B">
        <w:rPr>
          <w:szCs w:val="20"/>
        </w:rPr>
        <w:t>Boşaltma sırasında içerisinde sı</w:t>
      </w:r>
      <w:r>
        <w:rPr>
          <w:szCs w:val="20"/>
        </w:rPr>
        <w:t xml:space="preserve">fır sıvı kalacak şekilde dizayn </w:t>
      </w:r>
      <w:r w:rsidRPr="00BD189B">
        <w:rPr>
          <w:szCs w:val="20"/>
        </w:rPr>
        <w:t xml:space="preserve">edilmiş olmalıdır. </w:t>
      </w:r>
    </w:p>
    <w:p w:rsidR="00785171" w:rsidRDefault="00785171" w:rsidP="00785171">
      <w:pPr>
        <w:numPr>
          <w:ilvl w:val="0"/>
          <w:numId w:val="8"/>
        </w:numPr>
        <w:spacing w:before="120" w:after="120"/>
        <w:ind w:right="116"/>
        <w:jc w:val="both"/>
        <w:rPr>
          <w:szCs w:val="20"/>
        </w:rPr>
      </w:pPr>
      <w:r w:rsidRPr="00BD189B">
        <w:rPr>
          <w:szCs w:val="20"/>
        </w:rPr>
        <w:t>Ayaklar ayarlanabilir olmalıdır.</w:t>
      </w:r>
    </w:p>
    <w:p w:rsidR="00785171" w:rsidRDefault="00785171" w:rsidP="00785171">
      <w:pPr>
        <w:spacing w:before="120" w:after="120"/>
        <w:ind w:left="644" w:right="116"/>
        <w:jc w:val="both"/>
        <w:rPr>
          <w:szCs w:val="20"/>
        </w:rPr>
      </w:pPr>
      <w:r>
        <w:rPr>
          <w:szCs w:val="20"/>
        </w:rPr>
        <w:t xml:space="preserve">14.5x17 metre </w:t>
      </w:r>
      <w:proofErr w:type="gramStart"/>
      <w:r>
        <w:rPr>
          <w:szCs w:val="20"/>
        </w:rPr>
        <w:t>alana</w:t>
      </w:r>
      <w:proofErr w:type="gramEnd"/>
      <w:r>
        <w:rPr>
          <w:szCs w:val="20"/>
        </w:rPr>
        <w:t xml:space="preserve"> öncelikle dolgu yapılacaktır. Üzerine beton dökülecektir.</w:t>
      </w:r>
    </w:p>
    <w:p w:rsidR="00785171" w:rsidRDefault="00785171" w:rsidP="00785171">
      <w:pPr>
        <w:spacing w:before="120" w:after="120"/>
        <w:ind w:left="624" w:right="116"/>
        <w:jc w:val="both"/>
        <w:rPr>
          <w:szCs w:val="20"/>
        </w:rPr>
      </w:pPr>
      <w:r>
        <w:rPr>
          <w:szCs w:val="20"/>
        </w:rPr>
        <w:t>15. 4 adet 40x40 3 metre yüksekliğinde, 4 adet 40x40 2</w:t>
      </w:r>
      <w:proofErr w:type="gramStart"/>
      <w:r>
        <w:rPr>
          <w:szCs w:val="20"/>
        </w:rPr>
        <w:t>,5</w:t>
      </w:r>
      <w:proofErr w:type="gramEnd"/>
      <w:r>
        <w:rPr>
          <w:szCs w:val="20"/>
        </w:rPr>
        <w:t xml:space="preserve"> metre yüksekliğinde kolon   yapılacaktır.</w:t>
      </w:r>
    </w:p>
    <w:p w:rsidR="00785171" w:rsidRDefault="00785171" w:rsidP="00785171">
      <w:pPr>
        <w:numPr>
          <w:ilvl w:val="1"/>
          <w:numId w:val="9"/>
        </w:numPr>
        <w:spacing w:before="120" w:after="120"/>
        <w:ind w:right="116"/>
        <w:jc w:val="both"/>
        <w:rPr>
          <w:szCs w:val="20"/>
        </w:rPr>
      </w:pPr>
      <w:proofErr w:type="gramStart"/>
      <w:r>
        <w:rPr>
          <w:szCs w:val="20"/>
        </w:rPr>
        <w:t>metre</w:t>
      </w:r>
      <w:proofErr w:type="gramEnd"/>
      <w:r>
        <w:rPr>
          <w:szCs w:val="20"/>
        </w:rPr>
        <w:t xml:space="preserve"> 20x20 ebatlarında kiriş yapılacaktır.</w:t>
      </w:r>
    </w:p>
    <w:p w:rsidR="00785171" w:rsidRDefault="00785171" w:rsidP="00785171">
      <w:pPr>
        <w:spacing w:before="120" w:after="120"/>
        <w:ind w:right="116"/>
        <w:jc w:val="both"/>
        <w:rPr>
          <w:szCs w:val="20"/>
        </w:rPr>
      </w:pPr>
      <w:r>
        <w:rPr>
          <w:szCs w:val="20"/>
        </w:rPr>
        <w:t xml:space="preserve">           17.5x17 metre taban alanı kapatacak şekilde kiremit ile kaplı ahşap çatı yapılacaktır.</w:t>
      </w:r>
    </w:p>
    <w:p w:rsidR="00785171" w:rsidRDefault="00785171" w:rsidP="00785171">
      <w:pPr>
        <w:spacing w:before="120" w:after="120"/>
        <w:ind w:left="360" w:right="116"/>
        <w:jc w:val="both"/>
        <w:rPr>
          <w:szCs w:val="20"/>
        </w:rPr>
      </w:pPr>
      <w:r>
        <w:rPr>
          <w:szCs w:val="20"/>
        </w:rPr>
        <w:t xml:space="preserve">     18.</w:t>
      </w:r>
      <w:r w:rsidRPr="000438A0">
        <w:rPr>
          <w:szCs w:val="20"/>
        </w:rPr>
        <w:t>17 metre uzunluğunda kilit arkası sağım sistemi kurulacaktır</w:t>
      </w:r>
      <w:r>
        <w:rPr>
          <w:szCs w:val="20"/>
        </w:rPr>
        <w:t xml:space="preserve"> ve süt soğutma tankı      yerleştirilecektir.</w:t>
      </w:r>
    </w:p>
    <w:p w:rsidR="00785171" w:rsidRDefault="00785171" w:rsidP="00785171">
      <w:pPr>
        <w:numPr>
          <w:ilvl w:val="1"/>
          <w:numId w:val="10"/>
        </w:numPr>
        <w:spacing w:before="120" w:after="120"/>
        <w:ind w:right="116"/>
        <w:jc w:val="both"/>
        <w:rPr>
          <w:szCs w:val="20"/>
        </w:rPr>
      </w:pPr>
      <w:proofErr w:type="gramStart"/>
      <w:r>
        <w:rPr>
          <w:szCs w:val="20"/>
        </w:rPr>
        <w:t>adet</w:t>
      </w:r>
      <w:proofErr w:type="gramEnd"/>
      <w:r>
        <w:rPr>
          <w:szCs w:val="20"/>
        </w:rPr>
        <w:t xml:space="preserve"> otomatik suluk içeren 17 metre uzunluğunda tesisat çekilecektir.</w:t>
      </w:r>
    </w:p>
    <w:p w:rsidR="00785171" w:rsidRPr="00A81FF1" w:rsidRDefault="00785171" w:rsidP="00785171">
      <w:pPr>
        <w:spacing w:before="120" w:after="120"/>
        <w:ind w:right="116"/>
        <w:jc w:val="both"/>
        <w:rPr>
          <w:szCs w:val="20"/>
        </w:rPr>
      </w:pPr>
      <w:r>
        <w:rPr>
          <w:szCs w:val="20"/>
        </w:rPr>
        <w:t xml:space="preserve">           20. 30 metre bölme demiri kullanılacaktır.</w:t>
      </w: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Pr="00BD5C6C" w:rsidRDefault="00785171" w:rsidP="00785171">
      <w:pPr>
        <w:spacing w:line="276" w:lineRule="auto"/>
        <w:contextualSpacing/>
        <w:jc w:val="both"/>
        <w:rPr>
          <w:lang w:eastAsia="en-GB"/>
        </w:rPr>
      </w:pPr>
    </w:p>
    <w:p w:rsidR="00785171" w:rsidRDefault="00785171" w:rsidP="00785171">
      <w:pPr>
        <w:pStyle w:val="ListeParagraf"/>
        <w:spacing w:line="0" w:lineRule="atLeast"/>
        <w:ind w:left="984" w:right="283" w:firstLine="264"/>
        <w:contextualSpacing/>
        <w:jc w:val="center"/>
        <w:rPr>
          <w:b/>
        </w:rPr>
      </w:pPr>
      <w:r w:rsidRPr="00644973">
        <w:rPr>
          <w:b/>
        </w:rPr>
        <w:t>GÖRÜNÜRLÜK TABELASI TEKNİK ÖZELLİKLERİ</w:t>
      </w:r>
    </w:p>
    <w:p w:rsidR="00785171" w:rsidRDefault="00785171" w:rsidP="00785171">
      <w:pPr>
        <w:jc w:val="both"/>
      </w:pPr>
      <w:r>
        <w:rPr>
          <w:color w:val="000000"/>
        </w:rPr>
        <w:t>Görünürlük tabelası 5 dekar çilek bahçe kurulumu için; 225cm x 200 cm ayaklı metal tabela, ahır modernizasyonu ve arıcılık faaliyeti için ise 50 cm x70 cm duvara monte tabela uygulamasının yapılacaktır,</w:t>
      </w:r>
      <w:r w:rsidRPr="00644973">
        <w:t xml:space="preserve"> </w:t>
      </w:r>
      <w:r>
        <w:t>Tabela s</w:t>
      </w:r>
      <w:r w:rsidRPr="00E03DB3">
        <w:t>ac ya da alüminyumdan</w:t>
      </w:r>
      <w:r>
        <w:t xml:space="preserve"> üretilecek, i</w:t>
      </w:r>
      <w:r w:rsidRPr="00E03DB3">
        <w:t>steğe bağlı olarak profil kasa</w:t>
      </w:r>
      <w:r>
        <w:t xml:space="preserve">lı olacaktır. Tabelanın ayakları ebada uygun olacak şekilde zemine beton dökülerek sabitlenmelidir. </w:t>
      </w:r>
      <w:r w:rsidRPr="00644973">
        <w:t>Görünürl</w:t>
      </w:r>
      <w:r>
        <w:t>ükte, tabela üzerine Bakanlık, I</w:t>
      </w:r>
      <w:r w:rsidRPr="00644973">
        <w:t>FAD</w:t>
      </w:r>
      <w:r>
        <w:t>, UNDP</w:t>
      </w:r>
      <w:r w:rsidRPr="00644973">
        <w:t xml:space="preserve"> ve Proje logosu yerleştirilecek ve “</w:t>
      </w:r>
      <w:r>
        <w:rPr>
          <w:i/>
        </w:rPr>
        <w:t>………..</w:t>
      </w:r>
      <w:r w:rsidRPr="00644973">
        <w:rPr>
          <w:i/>
        </w:rPr>
        <w:t xml:space="preserve"> </w:t>
      </w:r>
      <w:r>
        <w:rPr>
          <w:i/>
        </w:rPr>
        <w:t xml:space="preserve">T.C. </w:t>
      </w:r>
      <w:r w:rsidRPr="00644973">
        <w:rPr>
          <w:i/>
        </w:rPr>
        <w:t>Tarım ve Orman Bakanlığı</w:t>
      </w:r>
      <w:r>
        <w:rPr>
          <w:i/>
        </w:rPr>
        <w:t xml:space="preserve"> tarafından yürütülen Kırsal Dezavantajlı Alanlar Kalkınma</w:t>
      </w:r>
      <w:r w:rsidRPr="00644973">
        <w:rPr>
          <w:i/>
        </w:rPr>
        <w:t xml:space="preserve"> Projesi finansmanı ile kurulmuştur.” </w:t>
      </w:r>
      <w:r w:rsidRPr="00644973">
        <w:t>ibaresi yer alacaktır.</w:t>
      </w:r>
    </w:p>
    <w:p w:rsidR="00785171" w:rsidRDefault="00785171" w:rsidP="00785171">
      <w:pPr>
        <w:jc w:val="both"/>
      </w:pPr>
    </w:p>
    <w:p w:rsidR="00785171" w:rsidRDefault="00785171" w:rsidP="00785171">
      <w:pPr>
        <w:jc w:val="both"/>
      </w:pPr>
    </w:p>
    <w:p w:rsidR="00785171" w:rsidRDefault="00785171" w:rsidP="00785171">
      <w:pPr>
        <w:jc w:val="both"/>
      </w:pPr>
    </w:p>
    <w:p w:rsidR="00785171" w:rsidRDefault="00785171" w:rsidP="00785171">
      <w:pPr>
        <w:jc w:val="both"/>
      </w:pPr>
    </w:p>
    <w:p w:rsidR="00785171" w:rsidRDefault="00785171" w:rsidP="00785171">
      <w:pPr>
        <w:jc w:val="both"/>
      </w:pPr>
      <w:r w:rsidRPr="00014425">
        <w:rPr>
          <w:noProof/>
          <w:lang w:val="tr-TR" w:eastAsia="tr-TR" w:bidi="ar-SA"/>
        </w:rPr>
        <w:drawing>
          <wp:inline distT="0" distB="0" distL="0" distR="0">
            <wp:extent cx="3398520" cy="3345180"/>
            <wp:effectExtent l="0" t="0" r="0" b="7620"/>
            <wp:docPr id="3" name="Resim 3" descr="Bartın_GüneşEnerjiliÇitSitemi_Tabela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ın_GüneşEnerjiliÇitSitemi_Tabela (00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0F4">
        <w:rPr>
          <w:noProof/>
          <w:lang w:val="tr-TR" w:eastAsia="tr-TR" w:bidi="ar-SA"/>
        </w:rPr>
        <w:drawing>
          <wp:inline distT="0" distB="0" distL="0" distR="0">
            <wp:extent cx="3611880" cy="2758440"/>
            <wp:effectExtent l="0" t="0" r="7620" b="3810"/>
            <wp:docPr id="2" name="Resim 2" descr="Bartın_GESÇ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tın_GESÇ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40" w:rsidRDefault="00CC7D40" w:rsidP="00CC7D40"/>
    <w:p w:rsidR="00CC7D40" w:rsidRDefault="00CC7D40" w:rsidP="00CC7D40"/>
    <w:p w:rsidR="00AE7AC3" w:rsidRDefault="00AE7AC3"/>
    <w:sectPr w:rsidR="00A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8A2"/>
    <w:multiLevelType w:val="multilevel"/>
    <w:tmpl w:val="FA7874E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0246735D"/>
    <w:multiLevelType w:val="hybridMultilevel"/>
    <w:tmpl w:val="F522C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C7A"/>
    <w:multiLevelType w:val="hybridMultilevel"/>
    <w:tmpl w:val="6B181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19FC"/>
    <w:multiLevelType w:val="hybridMultilevel"/>
    <w:tmpl w:val="FDE860DC"/>
    <w:lvl w:ilvl="0" w:tplc="8348FFD4">
      <w:start w:val="15"/>
      <w:numFmt w:val="decimal"/>
      <w:lvlText w:val="%1"/>
      <w:lvlJc w:val="left"/>
      <w:pPr>
        <w:ind w:left="744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64" w:hanging="360"/>
      </w:pPr>
    </w:lvl>
    <w:lvl w:ilvl="2" w:tplc="041F001B" w:tentative="1">
      <w:start w:val="1"/>
      <w:numFmt w:val="lowerRoman"/>
      <w:lvlText w:val="%3."/>
      <w:lvlJc w:val="right"/>
      <w:pPr>
        <w:ind w:left="2184" w:hanging="180"/>
      </w:pPr>
    </w:lvl>
    <w:lvl w:ilvl="3" w:tplc="041F000F" w:tentative="1">
      <w:start w:val="1"/>
      <w:numFmt w:val="decimal"/>
      <w:lvlText w:val="%4."/>
      <w:lvlJc w:val="left"/>
      <w:pPr>
        <w:ind w:left="2904" w:hanging="360"/>
      </w:pPr>
    </w:lvl>
    <w:lvl w:ilvl="4" w:tplc="041F0019" w:tentative="1">
      <w:start w:val="1"/>
      <w:numFmt w:val="lowerLetter"/>
      <w:lvlText w:val="%5."/>
      <w:lvlJc w:val="left"/>
      <w:pPr>
        <w:ind w:left="3624" w:hanging="360"/>
      </w:pPr>
    </w:lvl>
    <w:lvl w:ilvl="5" w:tplc="041F001B" w:tentative="1">
      <w:start w:val="1"/>
      <w:numFmt w:val="lowerRoman"/>
      <w:lvlText w:val="%6."/>
      <w:lvlJc w:val="right"/>
      <w:pPr>
        <w:ind w:left="4344" w:hanging="180"/>
      </w:pPr>
    </w:lvl>
    <w:lvl w:ilvl="6" w:tplc="041F000F" w:tentative="1">
      <w:start w:val="1"/>
      <w:numFmt w:val="decimal"/>
      <w:lvlText w:val="%7."/>
      <w:lvlJc w:val="left"/>
      <w:pPr>
        <w:ind w:left="5064" w:hanging="360"/>
      </w:pPr>
    </w:lvl>
    <w:lvl w:ilvl="7" w:tplc="041F0019" w:tentative="1">
      <w:start w:val="1"/>
      <w:numFmt w:val="lowerLetter"/>
      <w:lvlText w:val="%8."/>
      <w:lvlJc w:val="left"/>
      <w:pPr>
        <w:ind w:left="5784" w:hanging="360"/>
      </w:pPr>
    </w:lvl>
    <w:lvl w:ilvl="8" w:tplc="041F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 w15:restartNumberingAfterBreak="0">
    <w:nsid w:val="39622D81"/>
    <w:multiLevelType w:val="hybridMultilevel"/>
    <w:tmpl w:val="D17AE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0AB6"/>
    <w:multiLevelType w:val="hybridMultilevel"/>
    <w:tmpl w:val="5290ECAE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95FDE"/>
    <w:multiLevelType w:val="hybridMultilevel"/>
    <w:tmpl w:val="2F8EAC8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D6176B"/>
    <w:multiLevelType w:val="hybridMultilevel"/>
    <w:tmpl w:val="B28AF87E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5359A8"/>
    <w:multiLevelType w:val="multilevel"/>
    <w:tmpl w:val="A11C56B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F2E25FB"/>
    <w:multiLevelType w:val="hybridMultilevel"/>
    <w:tmpl w:val="87926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40"/>
    <w:rsid w:val="001A5F71"/>
    <w:rsid w:val="007215F2"/>
    <w:rsid w:val="007612C1"/>
    <w:rsid w:val="00785171"/>
    <w:rsid w:val="00AE7AC3"/>
    <w:rsid w:val="00CC7D40"/>
    <w:rsid w:val="00EE3500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3BF"/>
  <w15:chartTrackingRefBased/>
  <w15:docId w15:val="{3803CF19-E581-4A3F-8C8B-39550EB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C7D40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7D40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character" w:customStyle="1" w:styleId="NoSpacingChar">
    <w:name w:val="No Spacing Char"/>
    <w:link w:val="NoSpacing3"/>
    <w:uiPriority w:val="1"/>
    <w:locked/>
    <w:rsid w:val="00FE3767"/>
  </w:style>
  <w:style w:type="paragraph" w:customStyle="1" w:styleId="NoSpacing3">
    <w:name w:val="No Spacing3"/>
    <w:basedOn w:val="Normal"/>
    <w:link w:val="NoSpacingChar"/>
    <w:uiPriority w:val="1"/>
    <w:qFormat/>
    <w:rsid w:val="00FE3767"/>
    <w:rPr>
      <w:rFonts w:asciiTheme="minorHAnsi" w:eastAsiaTheme="minorHAnsi" w:hAnsiTheme="minorHAnsi" w:cstheme="minorBidi"/>
      <w:sz w:val="22"/>
      <w:szCs w:val="22"/>
      <w:lang w:val="tr-TR" w:bidi="ar-SA"/>
    </w:rPr>
  </w:style>
  <w:style w:type="paragraph" w:styleId="NormalWeb">
    <w:name w:val="Normal (Web)"/>
    <w:basedOn w:val="Normal"/>
    <w:uiPriority w:val="99"/>
    <w:unhideWhenUsed/>
    <w:rsid w:val="00FE3767"/>
    <w:pPr>
      <w:spacing w:before="100" w:beforeAutospacing="1" w:after="100" w:afterAutospacing="1"/>
    </w:pPr>
    <w:rPr>
      <w:lang w:val="tr-TR" w:eastAsia="tr-TR" w:bidi="ar-SA"/>
    </w:rPr>
  </w:style>
  <w:style w:type="paragraph" w:customStyle="1" w:styleId="NoSpacing2">
    <w:name w:val="No Spacing2"/>
    <w:basedOn w:val="Normal"/>
    <w:uiPriority w:val="1"/>
    <w:qFormat/>
    <w:rsid w:val="00FE3767"/>
    <w:rPr>
      <w:sz w:val="20"/>
      <w:szCs w:val="20"/>
      <w:lang w:val="tr-TR" w:eastAsia="tr-TR" w:bidi="ar-SA"/>
    </w:r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uiPriority w:val="99"/>
    <w:qFormat/>
    <w:rsid w:val="007612C1"/>
    <w:pPr>
      <w:ind w:left="708"/>
    </w:pPr>
    <w:rPr>
      <w:lang w:val="tr-TR" w:eastAsia="tr-TR" w:bidi="ar-SA"/>
    </w:rPr>
  </w:style>
  <w:style w:type="paragraph" w:styleId="AklamaMetni">
    <w:name w:val="annotation text"/>
    <w:basedOn w:val="Normal"/>
    <w:link w:val="AklamaMetniChar"/>
    <w:uiPriority w:val="99"/>
    <w:semiHidden/>
    <w:rsid w:val="00785171"/>
    <w:rPr>
      <w:sz w:val="20"/>
      <w:szCs w:val="20"/>
      <w:lang w:val="tr-TR" w:eastAsia="tr-TR" w:bidi="ar-SA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51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FF3483-B0BE-4303-842B-845EB0EADF32}"/>
</file>

<file path=customXml/itemProps2.xml><?xml version="1.0" encoding="utf-8"?>
<ds:datastoreItem xmlns:ds="http://schemas.openxmlformats.org/officeDocument/2006/customXml" ds:itemID="{550D0AE8-173D-43AF-9460-2CCC96694266}"/>
</file>

<file path=customXml/itemProps3.xml><?xml version="1.0" encoding="utf-8"?>
<ds:datastoreItem xmlns:ds="http://schemas.openxmlformats.org/officeDocument/2006/customXml" ds:itemID="{3834A617-B071-45E7-9765-0D8BC45A1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 YILDIZ YABAN</dc:creator>
  <cp:keywords/>
  <dc:description/>
  <cp:lastModifiedBy>Rukiye İNCEREİS</cp:lastModifiedBy>
  <cp:revision>6</cp:revision>
  <dcterms:created xsi:type="dcterms:W3CDTF">2023-05-16T07:55:00Z</dcterms:created>
  <dcterms:modified xsi:type="dcterms:W3CDTF">2023-05-22T11:13:00Z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